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66" w14:textId="77777777" w:rsidR="00EB63C8" w:rsidRDefault="00EB63C8" w:rsidP="008365AE">
      <w:pPr>
        <w:pStyle w:val="Paragrafoelenco"/>
        <w:tabs>
          <w:tab w:val="left" w:pos="9923"/>
        </w:tabs>
        <w:suppressAutoHyphens w:val="0"/>
        <w:ind w:left="142" w:right="141"/>
        <w:rPr>
          <w:rFonts w:ascii="Times" w:hAnsi="Times"/>
          <w:color w:val="000000"/>
          <w:kern w:val="0"/>
          <w:sz w:val="24"/>
          <w:szCs w:val="24"/>
        </w:rPr>
      </w:pPr>
    </w:p>
    <w:p w14:paraId="23FDF470" w14:textId="4D3B0554" w:rsidR="00EB63C8" w:rsidRPr="00EB63C8" w:rsidRDefault="00EB63C8" w:rsidP="00EB63C8">
      <w:pPr>
        <w:widowControl w:val="0"/>
        <w:autoSpaceDE w:val="0"/>
        <w:autoSpaceDN w:val="0"/>
        <w:adjustRightInd w:val="0"/>
        <w:ind w:right="55"/>
        <w:jc w:val="center"/>
        <w:rPr>
          <w:rFonts w:ascii="Times New Roman" w:hAnsi="Times New Roman"/>
          <w:b/>
          <w:kern w:val="0"/>
          <w:sz w:val="28"/>
          <w:szCs w:val="28"/>
          <w:lang w:bidi="it-IT"/>
        </w:rPr>
      </w:pPr>
      <w:r w:rsidRPr="00EB63C8">
        <w:rPr>
          <w:rFonts w:ascii="Times New Roman" w:hAnsi="Times New Roman"/>
          <w:b/>
          <w:kern w:val="0"/>
          <w:sz w:val="28"/>
          <w:szCs w:val="28"/>
          <w:lang w:bidi="it-IT"/>
        </w:rPr>
        <w:t>La XXIII Borsa Mediterranea del Turismo Archeologico</w:t>
      </w:r>
      <w:r w:rsidRPr="00EB63C8">
        <w:rPr>
          <w:rFonts w:ascii="Times New Roman" w:hAnsi="Times New Roman"/>
          <w:b/>
          <w:kern w:val="0"/>
          <w:sz w:val="28"/>
          <w:szCs w:val="28"/>
          <w:lang w:bidi="it-IT"/>
        </w:rPr>
        <w:t xml:space="preserve"> </w:t>
      </w:r>
      <w:r>
        <w:rPr>
          <w:rFonts w:ascii="Times New Roman" w:hAnsi="Times New Roman"/>
          <w:b/>
          <w:kern w:val="0"/>
          <w:sz w:val="28"/>
          <w:szCs w:val="28"/>
          <w:lang w:bidi="it-IT"/>
        </w:rPr>
        <w:br/>
      </w:r>
      <w:r w:rsidRPr="00EB63C8">
        <w:rPr>
          <w:rFonts w:ascii="Times New Roman" w:hAnsi="Times New Roman"/>
          <w:b/>
          <w:kern w:val="0"/>
          <w:sz w:val="28"/>
          <w:szCs w:val="28"/>
          <w:lang w:bidi="it-IT"/>
        </w:rPr>
        <w:t>a Paestum da giovedì 25 a domenica 28 novembre 2021</w:t>
      </w:r>
    </w:p>
    <w:p w14:paraId="2309E24A" w14:textId="77777777" w:rsidR="00EB63C8" w:rsidRDefault="00EB63C8" w:rsidP="00EB63C8">
      <w:pPr>
        <w:widowControl w:val="0"/>
        <w:autoSpaceDE w:val="0"/>
        <w:autoSpaceDN w:val="0"/>
        <w:adjustRightInd w:val="0"/>
        <w:ind w:right="55"/>
        <w:jc w:val="center"/>
        <w:rPr>
          <w:rFonts w:ascii="Times New Roman" w:hAnsi="Times New Roman"/>
          <w:b/>
          <w:kern w:val="0"/>
          <w:sz w:val="24"/>
          <w:szCs w:val="24"/>
          <w:lang w:bidi="it-IT"/>
        </w:rPr>
      </w:pPr>
    </w:p>
    <w:p w14:paraId="70BE24F7" w14:textId="6C483630" w:rsidR="00330201" w:rsidRDefault="00B23F80" w:rsidP="00EB63C8">
      <w:pPr>
        <w:widowControl w:val="0"/>
        <w:autoSpaceDE w:val="0"/>
        <w:autoSpaceDN w:val="0"/>
        <w:adjustRightInd w:val="0"/>
        <w:spacing w:line="276" w:lineRule="auto"/>
        <w:ind w:left="142" w:right="141"/>
        <w:rPr>
          <w:rFonts w:ascii="Times" w:hAnsi="Times"/>
          <w:color w:val="000000"/>
          <w:sz w:val="23"/>
          <w:szCs w:val="23"/>
        </w:rPr>
      </w:pPr>
      <w:r w:rsidRPr="00EB63C8">
        <w:rPr>
          <w:rFonts w:ascii="Times" w:hAnsi="Times"/>
          <w:color w:val="000000"/>
          <w:kern w:val="0"/>
          <w:sz w:val="23"/>
          <w:szCs w:val="23"/>
        </w:rPr>
        <w:t>La BMTA 2021</w:t>
      </w:r>
      <w:r w:rsidR="00E16D9B" w:rsidRPr="00EB63C8">
        <w:rPr>
          <w:rFonts w:ascii="Times" w:hAnsi="Times"/>
          <w:color w:val="000000"/>
          <w:kern w:val="0"/>
          <w:sz w:val="23"/>
          <w:szCs w:val="23"/>
        </w:rPr>
        <w:t>,</w:t>
      </w:r>
      <w:r w:rsidRPr="00EB63C8">
        <w:rPr>
          <w:rFonts w:ascii="Times" w:hAnsi="Times"/>
          <w:color w:val="000000"/>
          <w:kern w:val="0"/>
          <w:sz w:val="23"/>
          <w:szCs w:val="23"/>
        </w:rPr>
        <w:t xml:space="preserve"> </w:t>
      </w:r>
      <w:r w:rsidR="00E16D9B" w:rsidRPr="00EB63C8">
        <w:rPr>
          <w:rFonts w:ascii="Times" w:hAnsi="Times"/>
          <w:color w:val="000000"/>
          <w:sz w:val="23"/>
          <w:szCs w:val="23"/>
        </w:rPr>
        <w:t xml:space="preserve">all’insegna di una rapida ripartenza “new </w:t>
      </w:r>
      <w:proofErr w:type="spellStart"/>
      <w:r w:rsidR="00E16D9B" w:rsidRPr="00EB63C8">
        <w:rPr>
          <w:rFonts w:ascii="Times" w:hAnsi="Times"/>
          <w:color w:val="000000"/>
          <w:sz w:val="23"/>
          <w:szCs w:val="23"/>
        </w:rPr>
        <w:t>normal</w:t>
      </w:r>
      <w:proofErr w:type="spellEnd"/>
      <w:r w:rsidR="00E16D9B" w:rsidRPr="00EB63C8">
        <w:rPr>
          <w:rFonts w:ascii="Times" w:hAnsi="Times"/>
          <w:color w:val="000000"/>
          <w:sz w:val="23"/>
          <w:szCs w:val="23"/>
        </w:rPr>
        <w:t xml:space="preserve">”, si presenta con </w:t>
      </w:r>
      <w:r w:rsidR="00E16D9B" w:rsidRPr="00EB63C8">
        <w:rPr>
          <w:rFonts w:ascii="Times" w:hAnsi="Times"/>
          <w:b/>
          <w:bCs/>
          <w:color w:val="000000"/>
          <w:sz w:val="23"/>
          <w:szCs w:val="23"/>
        </w:rPr>
        <w:t>100 tra conferenz</w:t>
      </w:r>
      <w:r w:rsidR="00921A61" w:rsidRPr="00EB63C8">
        <w:rPr>
          <w:rFonts w:ascii="Times" w:hAnsi="Times"/>
          <w:b/>
          <w:bCs/>
          <w:color w:val="000000"/>
          <w:sz w:val="23"/>
          <w:szCs w:val="23"/>
        </w:rPr>
        <w:t>e</w:t>
      </w:r>
      <w:r w:rsidR="00E16D9B" w:rsidRPr="00EB63C8">
        <w:rPr>
          <w:rFonts w:ascii="Times" w:hAnsi="Times"/>
          <w:b/>
          <w:bCs/>
          <w:color w:val="000000"/>
          <w:sz w:val="23"/>
          <w:szCs w:val="23"/>
        </w:rPr>
        <w:t xml:space="preserve"> in 5 sale</w:t>
      </w:r>
      <w:r w:rsidR="00921A61" w:rsidRPr="00EB63C8">
        <w:rPr>
          <w:rFonts w:ascii="Times" w:hAnsi="Times"/>
          <w:color w:val="000000"/>
          <w:sz w:val="23"/>
          <w:szCs w:val="23"/>
        </w:rPr>
        <w:t xml:space="preserve"> </w:t>
      </w:r>
      <w:r w:rsidR="00E16D9B" w:rsidRPr="00EB63C8">
        <w:rPr>
          <w:rFonts w:ascii="Times" w:hAnsi="Times"/>
          <w:color w:val="000000"/>
          <w:sz w:val="23"/>
          <w:szCs w:val="23"/>
        </w:rPr>
        <w:t>in contemporanea</w:t>
      </w:r>
      <w:r w:rsidR="0044194B" w:rsidRPr="00EB63C8">
        <w:rPr>
          <w:rFonts w:ascii="Times" w:hAnsi="Times"/>
          <w:color w:val="000000"/>
          <w:sz w:val="23"/>
          <w:szCs w:val="23"/>
        </w:rPr>
        <w:t>,</w:t>
      </w:r>
      <w:r w:rsidR="00921A61" w:rsidRPr="00EB63C8">
        <w:rPr>
          <w:rFonts w:ascii="Times" w:hAnsi="Times"/>
          <w:color w:val="000000"/>
          <w:sz w:val="23"/>
          <w:szCs w:val="23"/>
        </w:rPr>
        <w:t xml:space="preserve"> </w:t>
      </w:r>
      <w:r w:rsidR="00E16D9B" w:rsidRPr="00EB63C8">
        <w:rPr>
          <w:rFonts w:ascii="Times" w:hAnsi="Times"/>
          <w:b/>
          <w:bCs/>
          <w:color w:val="000000"/>
          <w:sz w:val="23"/>
          <w:szCs w:val="23"/>
        </w:rPr>
        <w:t>400 tra</w:t>
      </w:r>
      <w:r w:rsidR="00921A61" w:rsidRPr="00EB63C8">
        <w:rPr>
          <w:rFonts w:ascii="Times" w:hAnsi="Times"/>
          <w:b/>
          <w:bCs/>
          <w:color w:val="000000"/>
          <w:sz w:val="23"/>
          <w:szCs w:val="23"/>
        </w:rPr>
        <w:t xml:space="preserve"> </w:t>
      </w:r>
      <w:r w:rsidR="00E16D9B" w:rsidRPr="00EB63C8">
        <w:rPr>
          <w:rFonts w:ascii="Times" w:hAnsi="Times"/>
          <w:b/>
          <w:bCs/>
          <w:color w:val="000000"/>
          <w:sz w:val="23"/>
          <w:szCs w:val="23"/>
        </w:rPr>
        <w:t>moderatori e relatori</w:t>
      </w:r>
      <w:r w:rsidR="00921A61" w:rsidRPr="00EB63C8">
        <w:rPr>
          <w:rFonts w:ascii="Times" w:hAnsi="Times"/>
          <w:b/>
          <w:bCs/>
          <w:color w:val="000000"/>
          <w:sz w:val="23"/>
          <w:szCs w:val="23"/>
        </w:rPr>
        <w:t xml:space="preserve"> tutti in presenza</w:t>
      </w:r>
      <w:r w:rsidR="00E16D9B" w:rsidRPr="00EB63C8">
        <w:rPr>
          <w:rFonts w:ascii="Times" w:hAnsi="Times"/>
          <w:color w:val="000000"/>
          <w:sz w:val="23"/>
          <w:szCs w:val="23"/>
        </w:rPr>
        <w:t>,</w:t>
      </w:r>
      <w:r w:rsidR="00921A61" w:rsidRPr="00EB63C8">
        <w:rPr>
          <w:rFonts w:ascii="Times" w:hAnsi="Times"/>
          <w:color w:val="000000"/>
          <w:sz w:val="23"/>
          <w:szCs w:val="23"/>
        </w:rPr>
        <w:t xml:space="preserve"> </w:t>
      </w:r>
      <w:r w:rsidR="00E16D9B" w:rsidRPr="00EB63C8">
        <w:rPr>
          <w:rFonts w:ascii="Times" w:hAnsi="Times"/>
          <w:b/>
          <w:bCs/>
          <w:color w:val="000000"/>
          <w:sz w:val="23"/>
          <w:szCs w:val="23"/>
        </w:rPr>
        <w:t xml:space="preserve">150 espositori (ben 18 </w:t>
      </w:r>
      <w:r w:rsidR="00921A61" w:rsidRPr="00EB63C8">
        <w:rPr>
          <w:rFonts w:ascii="Times" w:hAnsi="Times"/>
          <w:b/>
          <w:bCs/>
          <w:color w:val="000000"/>
          <w:sz w:val="23"/>
          <w:szCs w:val="23"/>
        </w:rPr>
        <w:t>r</w:t>
      </w:r>
      <w:r w:rsidR="00E16D9B" w:rsidRPr="00EB63C8">
        <w:rPr>
          <w:rFonts w:ascii="Times" w:hAnsi="Times"/>
          <w:b/>
          <w:bCs/>
          <w:color w:val="000000"/>
          <w:sz w:val="23"/>
          <w:szCs w:val="23"/>
        </w:rPr>
        <w:t>egioni</w:t>
      </w:r>
      <w:r w:rsidR="005C1A6A" w:rsidRPr="00EB63C8">
        <w:rPr>
          <w:rFonts w:ascii="Times" w:hAnsi="Times"/>
          <w:b/>
          <w:bCs/>
          <w:color w:val="000000"/>
          <w:sz w:val="23"/>
          <w:szCs w:val="23"/>
        </w:rPr>
        <w:t xml:space="preserve"> e </w:t>
      </w:r>
      <w:r w:rsidR="00E16D9B" w:rsidRPr="00EB63C8">
        <w:rPr>
          <w:rFonts w:ascii="Times" w:hAnsi="Times"/>
          <w:b/>
          <w:bCs/>
          <w:color w:val="000000"/>
          <w:sz w:val="23"/>
          <w:szCs w:val="23"/>
        </w:rPr>
        <w:t>il Ministero della Cultura con 500 mq e i prestigiosi Parchi e Musei autonomi</w:t>
      </w:r>
      <w:r w:rsidR="005C1A6A" w:rsidRPr="00EB63C8">
        <w:rPr>
          <w:rFonts w:ascii="Times" w:hAnsi="Times"/>
          <w:b/>
          <w:bCs/>
          <w:color w:val="000000"/>
          <w:sz w:val="23"/>
          <w:szCs w:val="23"/>
        </w:rPr>
        <w:t xml:space="preserve">, dal Colosseo </w:t>
      </w:r>
      <w:r w:rsidR="00921A61" w:rsidRPr="00EB63C8">
        <w:rPr>
          <w:rFonts w:ascii="Times" w:hAnsi="Times"/>
          <w:b/>
          <w:bCs/>
          <w:color w:val="000000"/>
          <w:sz w:val="23"/>
          <w:szCs w:val="23"/>
        </w:rPr>
        <w:t xml:space="preserve">a Ostia, </w:t>
      </w:r>
      <w:r w:rsidR="005C1A6A" w:rsidRPr="00EB63C8">
        <w:rPr>
          <w:rFonts w:ascii="Times" w:hAnsi="Times"/>
          <w:b/>
          <w:bCs/>
          <w:color w:val="000000"/>
          <w:sz w:val="23"/>
          <w:szCs w:val="23"/>
        </w:rPr>
        <w:t>Sibari</w:t>
      </w:r>
      <w:r w:rsidR="00921A61" w:rsidRPr="00EB63C8">
        <w:rPr>
          <w:rFonts w:ascii="Times" w:hAnsi="Times"/>
          <w:b/>
          <w:bCs/>
          <w:color w:val="000000"/>
          <w:sz w:val="23"/>
          <w:szCs w:val="23"/>
        </w:rPr>
        <w:t xml:space="preserve">, </w:t>
      </w:r>
      <w:r w:rsidR="005C1A6A" w:rsidRPr="00EB63C8">
        <w:rPr>
          <w:rFonts w:ascii="Times" w:hAnsi="Times"/>
          <w:b/>
          <w:bCs/>
          <w:color w:val="000000"/>
          <w:sz w:val="23"/>
          <w:szCs w:val="23"/>
        </w:rPr>
        <w:t>Campi Flegrei</w:t>
      </w:r>
      <w:r w:rsidR="00921A61" w:rsidRPr="00EB63C8">
        <w:rPr>
          <w:rFonts w:ascii="Times" w:hAnsi="Times"/>
          <w:b/>
          <w:bCs/>
          <w:color w:val="000000"/>
          <w:sz w:val="23"/>
          <w:szCs w:val="23"/>
        </w:rPr>
        <w:t xml:space="preserve">, dal MANN di Napoli </w:t>
      </w:r>
      <w:r w:rsidR="005C1A6A" w:rsidRPr="00EB63C8">
        <w:rPr>
          <w:rFonts w:ascii="Times" w:hAnsi="Times"/>
          <w:b/>
          <w:bCs/>
          <w:color w:val="000000"/>
          <w:sz w:val="23"/>
          <w:szCs w:val="23"/>
        </w:rPr>
        <w:t>al Museo Nazionale di Matera</w:t>
      </w:r>
      <w:r w:rsidR="00921A61" w:rsidRPr="00EB63C8">
        <w:rPr>
          <w:rFonts w:ascii="Times" w:hAnsi="Times"/>
          <w:b/>
          <w:bCs/>
          <w:color w:val="000000"/>
          <w:sz w:val="23"/>
          <w:szCs w:val="23"/>
        </w:rPr>
        <w:t xml:space="preserve"> e a</w:t>
      </w:r>
      <w:r w:rsidR="005C1A6A" w:rsidRPr="00EB63C8">
        <w:rPr>
          <w:rFonts w:ascii="Times" w:hAnsi="Times"/>
          <w:b/>
          <w:bCs/>
          <w:color w:val="000000"/>
          <w:sz w:val="23"/>
          <w:szCs w:val="23"/>
        </w:rPr>
        <w:t>lla Soprintendenza Speciale di Roma</w:t>
      </w:r>
      <w:r w:rsidR="00921A61" w:rsidRPr="00EB63C8">
        <w:rPr>
          <w:rFonts w:ascii="Times" w:hAnsi="Times"/>
          <w:b/>
          <w:bCs/>
          <w:color w:val="000000"/>
          <w:sz w:val="23"/>
          <w:szCs w:val="23"/>
        </w:rPr>
        <w:t xml:space="preserve"> e ancora Europa Creativa, </w:t>
      </w:r>
      <w:r w:rsidR="005C1A6A" w:rsidRPr="00EB63C8">
        <w:rPr>
          <w:rFonts w:ascii="Times" w:hAnsi="Times"/>
          <w:b/>
          <w:bCs/>
          <w:color w:val="000000"/>
          <w:sz w:val="23"/>
          <w:szCs w:val="23"/>
        </w:rPr>
        <w:t>Ales</w:t>
      </w:r>
      <w:r w:rsidR="00921A61" w:rsidRPr="00EB63C8">
        <w:rPr>
          <w:rFonts w:ascii="Times" w:hAnsi="Times"/>
          <w:b/>
          <w:bCs/>
          <w:color w:val="000000"/>
          <w:sz w:val="23"/>
          <w:szCs w:val="23"/>
        </w:rPr>
        <w:t>,</w:t>
      </w:r>
      <w:r w:rsidR="005C1A6A" w:rsidRPr="00EB63C8">
        <w:rPr>
          <w:rFonts w:ascii="Times" w:hAnsi="Times"/>
          <w:b/>
          <w:bCs/>
          <w:color w:val="000000"/>
          <w:sz w:val="23"/>
          <w:szCs w:val="23"/>
        </w:rPr>
        <w:t xml:space="preserve"> </w:t>
      </w:r>
      <w:proofErr w:type="spellStart"/>
      <w:r w:rsidR="005C1A6A" w:rsidRPr="00EB63C8">
        <w:rPr>
          <w:rFonts w:ascii="Times" w:hAnsi="Times"/>
          <w:b/>
          <w:bCs/>
          <w:color w:val="000000"/>
          <w:sz w:val="23"/>
          <w:szCs w:val="23"/>
        </w:rPr>
        <w:t>CoopCulture</w:t>
      </w:r>
      <w:proofErr w:type="spellEnd"/>
      <w:r w:rsidR="00921A61" w:rsidRPr="00EB63C8">
        <w:rPr>
          <w:rFonts w:ascii="Times" w:hAnsi="Times"/>
          <w:b/>
          <w:bCs/>
          <w:color w:val="000000"/>
          <w:sz w:val="23"/>
          <w:szCs w:val="23"/>
        </w:rPr>
        <w:t>, Parco di Vulci, Parco di Gaiola</w:t>
      </w:r>
      <w:r w:rsidR="00E16D9B" w:rsidRPr="00EB63C8">
        <w:rPr>
          <w:rFonts w:ascii="Times" w:hAnsi="Times"/>
          <w:b/>
          <w:bCs/>
          <w:color w:val="000000"/>
          <w:sz w:val="23"/>
          <w:szCs w:val="23"/>
        </w:rPr>
        <w:t>)</w:t>
      </w:r>
      <w:r w:rsidR="005C1A6A" w:rsidRPr="00EB63C8">
        <w:rPr>
          <w:rFonts w:ascii="Times" w:hAnsi="Times"/>
          <w:b/>
          <w:bCs/>
          <w:color w:val="000000"/>
          <w:sz w:val="23"/>
          <w:szCs w:val="23"/>
        </w:rPr>
        <w:t xml:space="preserve">, 15 </w:t>
      </w:r>
      <w:r w:rsidR="00E16D9B" w:rsidRPr="00EB63C8">
        <w:rPr>
          <w:rFonts w:ascii="Times" w:hAnsi="Times"/>
          <w:b/>
          <w:bCs/>
          <w:color w:val="000000"/>
          <w:sz w:val="23"/>
          <w:szCs w:val="23"/>
        </w:rPr>
        <w:t>Paesi</w:t>
      </w:r>
      <w:r w:rsidR="005C1A6A" w:rsidRPr="00EB63C8">
        <w:rPr>
          <w:rFonts w:ascii="Times" w:hAnsi="Times"/>
          <w:b/>
          <w:bCs/>
          <w:color w:val="000000"/>
          <w:sz w:val="23"/>
          <w:szCs w:val="23"/>
        </w:rPr>
        <w:t xml:space="preserve"> Esteri</w:t>
      </w:r>
      <w:r w:rsidR="00E16D9B" w:rsidRPr="00EB63C8">
        <w:rPr>
          <w:rFonts w:ascii="Times" w:hAnsi="Times"/>
          <w:color w:val="000000"/>
          <w:sz w:val="23"/>
          <w:szCs w:val="23"/>
        </w:rPr>
        <w:t>,</w:t>
      </w:r>
      <w:r w:rsidR="0044194B" w:rsidRPr="00EB63C8">
        <w:rPr>
          <w:rFonts w:ascii="Times" w:hAnsi="Times"/>
          <w:color w:val="000000"/>
          <w:sz w:val="23"/>
          <w:szCs w:val="23"/>
        </w:rPr>
        <w:t xml:space="preserve"> </w:t>
      </w:r>
      <w:r w:rsidR="00E16D9B" w:rsidRPr="00EB63C8">
        <w:rPr>
          <w:rFonts w:ascii="Times" w:hAnsi="Times"/>
          <w:b/>
          <w:bCs/>
          <w:color w:val="000000"/>
          <w:sz w:val="23"/>
          <w:szCs w:val="23"/>
        </w:rPr>
        <w:t>40 buyer europei</w:t>
      </w:r>
      <w:r w:rsidR="0044194B" w:rsidRPr="00EB63C8">
        <w:rPr>
          <w:rFonts w:ascii="Times" w:hAnsi="Times"/>
          <w:b/>
          <w:bCs/>
          <w:color w:val="000000"/>
          <w:sz w:val="23"/>
          <w:szCs w:val="23"/>
        </w:rPr>
        <w:t xml:space="preserve"> selezionati </w:t>
      </w:r>
      <w:proofErr w:type="spellStart"/>
      <w:r w:rsidR="0044194B" w:rsidRPr="00EB63C8">
        <w:rPr>
          <w:rFonts w:ascii="Times" w:hAnsi="Times"/>
          <w:b/>
          <w:bCs/>
          <w:color w:val="000000"/>
          <w:sz w:val="23"/>
          <w:szCs w:val="23"/>
        </w:rPr>
        <w:t>dall’Enit</w:t>
      </w:r>
      <w:proofErr w:type="spellEnd"/>
      <w:r w:rsidR="00E16D9B" w:rsidRPr="00EB63C8">
        <w:rPr>
          <w:rFonts w:ascii="Times" w:hAnsi="Times"/>
          <w:b/>
          <w:bCs/>
          <w:color w:val="000000"/>
          <w:sz w:val="23"/>
          <w:szCs w:val="23"/>
        </w:rPr>
        <w:t xml:space="preserve"> e nazionali</w:t>
      </w:r>
      <w:r w:rsidR="00330201" w:rsidRPr="00EB63C8">
        <w:rPr>
          <w:rFonts w:ascii="Times" w:hAnsi="Times"/>
          <w:color w:val="000000"/>
          <w:sz w:val="23"/>
          <w:szCs w:val="23"/>
        </w:rPr>
        <w:t>.</w:t>
      </w:r>
    </w:p>
    <w:p w14:paraId="2953C500" w14:textId="77777777" w:rsidR="00EB63C8" w:rsidRPr="00EB63C8" w:rsidRDefault="00EB63C8" w:rsidP="00EB63C8">
      <w:pPr>
        <w:widowControl w:val="0"/>
        <w:autoSpaceDE w:val="0"/>
        <w:autoSpaceDN w:val="0"/>
        <w:adjustRightInd w:val="0"/>
        <w:spacing w:line="276" w:lineRule="auto"/>
        <w:ind w:left="142" w:right="141"/>
        <w:rPr>
          <w:rFonts w:ascii="Times New Roman" w:hAnsi="Times New Roman"/>
          <w:b/>
          <w:kern w:val="0"/>
          <w:sz w:val="23"/>
          <w:szCs w:val="23"/>
          <w:lang w:bidi="it-IT"/>
        </w:rPr>
      </w:pPr>
    </w:p>
    <w:p w14:paraId="79A39CB9" w14:textId="77777777" w:rsidR="00EB63C8" w:rsidRPr="00EB63C8" w:rsidRDefault="0074491F" w:rsidP="00EB63C8">
      <w:pPr>
        <w:spacing w:line="276" w:lineRule="auto"/>
        <w:ind w:left="142" w:right="141"/>
        <w:rPr>
          <w:rFonts w:ascii="Times" w:hAnsi="Times"/>
          <w:b/>
          <w:bCs/>
          <w:color w:val="000000"/>
          <w:sz w:val="23"/>
          <w:szCs w:val="23"/>
        </w:rPr>
      </w:pPr>
      <w:r w:rsidRPr="00EB63C8">
        <w:rPr>
          <w:rFonts w:ascii="Times" w:hAnsi="Times"/>
          <w:b/>
          <w:bCs/>
          <w:color w:val="000000"/>
          <w:sz w:val="23"/>
          <w:szCs w:val="23"/>
        </w:rPr>
        <w:t xml:space="preserve">La BMTA, da questa edizione, </w:t>
      </w:r>
      <w:proofErr w:type="gramStart"/>
      <w:r w:rsidRPr="00EB63C8">
        <w:rPr>
          <w:rFonts w:ascii="Times" w:hAnsi="Times"/>
          <w:b/>
          <w:bCs/>
          <w:color w:val="000000"/>
          <w:sz w:val="23"/>
          <w:szCs w:val="23"/>
        </w:rPr>
        <w:t>metterà in campo</w:t>
      </w:r>
      <w:proofErr w:type="gramEnd"/>
      <w:r w:rsidRPr="00EB63C8">
        <w:rPr>
          <w:rFonts w:ascii="Times" w:hAnsi="Times"/>
          <w:b/>
          <w:bCs/>
          <w:color w:val="000000"/>
          <w:sz w:val="23"/>
          <w:szCs w:val="23"/>
        </w:rPr>
        <w:t xml:space="preserve"> annualmente 3 buone pratiche per sviluppare il turismo esperienziale e il turismo sostenibile, affinché Istituzioni, Enti Locali e Organizzazioni Datoriali possano farle proprie e concretizzarle a breve medio termine: </w:t>
      </w:r>
    </w:p>
    <w:p w14:paraId="35526FA2" w14:textId="77777777" w:rsidR="00EB63C8" w:rsidRPr="00EB63C8" w:rsidRDefault="0074491F" w:rsidP="00EB63C8">
      <w:pPr>
        <w:spacing w:line="276" w:lineRule="auto"/>
        <w:ind w:left="142" w:right="141"/>
        <w:rPr>
          <w:rFonts w:ascii="Times" w:hAnsi="Times"/>
          <w:color w:val="000000"/>
          <w:sz w:val="23"/>
          <w:szCs w:val="23"/>
        </w:rPr>
      </w:pPr>
      <w:r w:rsidRPr="00EB63C8">
        <w:rPr>
          <w:rFonts w:ascii="Times" w:hAnsi="Times"/>
          <w:b/>
          <w:bCs/>
          <w:color w:val="000000"/>
          <w:sz w:val="23"/>
          <w:szCs w:val="23"/>
        </w:rPr>
        <w:t xml:space="preserve">una </w:t>
      </w:r>
      <w:r w:rsidRPr="00EB63C8">
        <w:rPr>
          <w:rFonts w:ascii="Times" w:hAnsi="Times"/>
          <w:b/>
          <w:bCs/>
          <w:color w:val="000000"/>
          <w:sz w:val="23"/>
          <w:szCs w:val="23"/>
          <w:u w:val="single"/>
        </w:rPr>
        <w:t>internazionale</w:t>
      </w:r>
      <w:r w:rsidRPr="00EB63C8">
        <w:rPr>
          <w:rFonts w:ascii="Times" w:hAnsi="Times"/>
          <w:b/>
          <w:bCs/>
          <w:color w:val="000000"/>
          <w:sz w:val="23"/>
          <w:szCs w:val="23"/>
        </w:rPr>
        <w:t>, la</w:t>
      </w:r>
      <w:r w:rsidRPr="00EB63C8">
        <w:rPr>
          <w:rFonts w:ascii="Times" w:hAnsi="Times"/>
          <w:color w:val="000000"/>
          <w:sz w:val="23"/>
          <w:szCs w:val="23"/>
        </w:rPr>
        <w:t xml:space="preserve"> </w:t>
      </w:r>
      <w:r w:rsidRPr="00EB63C8">
        <w:rPr>
          <w:rFonts w:ascii="Times" w:hAnsi="Times"/>
          <w:b/>
          <w:bCs/>
          <w:color w:val="000000"/>
          <w:sz w:val="23"/>
          <w:szCs w:val="23"/>
        </w:rPr>
        <w:t>Candidatura al Consiglio d’Europa dell'Itinerario Culturale Europeo “</w:t>
      </w:r>
      <w:proofErr w:type="spellStart"/>
      <w:r w:rsidRPr="00EB63C8">
        <w:rPr>
          <w:rFonts w:ascii="Times" w:hAnsi="Times"/>
          <w:b/>
          <w:bCs/>
          <w:color w:val="000000"/>
          <w:sz w:val="23"/>
          <w:szCs w:val="23"/>
        </w:rPr>
        <w:t>Mediterranean</w:t>
      </w:r>
      <w:proofErr w:type="spellEnd"/>
      <w:r w:rsidRPr="00EB63C8">
        <w:rPr>
          <w:rFonts w:ascii="Times" w:hAnsi="Times"/>
          <w:b/>
          <w:bCs/>
          <w:color w:val="000000"/>
          <w:sz w:val="23"/>
          <w:szCs w:val="23"/>
        </w:rPr>
        <w:t xml:space="preserve"> </w:t>
      </w:r>
      <w:proofErr w:type="spellStart"/>
      <w:r w:rsidRPr="00EB63C8">
        <w:rPr>
          <w:rFonts w:ascii="Times" w:hAnsi="Times"/>
          <w:b/>
          <w:bCs/>
          <w:color w:val="000000"/>
          <w:sz w:val="23"/>
          <w:szCs w:val="23"/>
        </w:rPr>
        <w:t>Underwater</w:t>
      </w:r>
      <w:proofErr w:type="spellEnd"/>
      <w:r w:rsidRPr="00EB63C8">
        <w:rPr>
          <w:rFonts w:ascii="Times" w:hAnsi="Times"/>
          <w:b/>
          <w:bCs/>
          <w:color w:val="000000"/>
          <w:sz w:val="23"/>
          <w:szCs w:val="23"/>
        </w:rPr>
        <w:t xml:space="preserve"> Cultural Heritage”</w:t>
      </w:r>
      <w:r w:rsidRPr="00EB63C8">
        <w:rPr>
          <w:rFonts w:ascii="Times" w:hAnsi="Times"/>
          <w:color w:val="000000"/>
          <w:sz w:val="23"/>
          <w:szCs w:val="23"/>
        </w:rPr>
        <w:t xml:space="preserve">, nel </w:t>
      </w:r>
      <w:proofErr w:type="gramStart"/>
      <w:r w:rsidRPr="00EB63C8">
        <w:rPr>
          <w:rFonts w:ascii="Times" w:hAnsi="Times"/>
          <w:color w:val="000000"/>
          <w:sz w:val="23"/>
          <w:szCs w:val="23"/>
        </w:rPr>
        <w:t>20°</w:t>
      </w:r>
      <w:proofErr w:type="gramEnd"/>
      <w:r w:rsidRPr="00EB63C8">
        <w:rPr>
          <w:rFonts w:ascii="Times" w:hAnsi="Times"/>
          <w:color w:val="000000"/>
          <w:sz w:val="23"/>
          <w:szCs w:val="23"/>
        </w:rPr>
        <w:t xml:space="preserve"> Anniversario della Convenzione UNESCO sulla Protezione del Patrimonio Culturale Subacqueo,</w:t>
      </w:r>
      <w:r w:rsidRPr="00EB63C8">
        <w:rPr>
          <w:rFonts w:ascii="Times" w:hAnsi="Times"/>
          <w:b/>
          <w:bCs/>
          <w:color w:val="000000"/>
          <w:sz w:val="23"/>
          <w:szCs w:val="23"/>
        </w:rPr>
        <w:t> in occasione della 1ª C</w:t>
      </w:r>
      <w:r w:rsidR="00F61E92" w:rsidRPr="00EB63C8">
        <w:rPr>
          <w:rFonts w:ascii="Times" w:hAnsi="Times"/>
          <w:b/>
          <w:bCs/>
          <w:color w:val="000000"/>
          <w:sz w:val="23"/>
          <w:szCs w:val="23"/>
        </w:rPr>
        <w:t>onferenza</w:t>
      </w:r>
      <w:r w:rsidRPr="00EB63C8">
        <w:rPr>
          <w:rFonts w:ascii="Times" w:hAnsi="Times"/>
          <w:b/>
          <w:bCs/>
          <w:color w:val="000000"/>
          <w:sz w:val="23"/>
          <w:szCs w:val="23"/>
        </w:rPr>
        <w:t xml:space="preserve"> M</w:t>
      </w:r>
      <w:r w:rsidR="00F61E92" w:rsidRPr="00EB63C8">
        <w:rPr>
          <w:rFonts w:ascii="Times" w:hAnsi="Times"/>
          <w:b/>
          <w:bCs/>
          <w:color w:val="000000"/>
          <w:sz w:val="23"/>
          <w:szCs w:val="23"/>
        </w:rPr>
        <w:t>editerranea</w:t>
      </w:r>
      <w:r w:rsidRPr="00EB63C8">
        <w:rPr>
          <w:rFonts w:ascii="Times" w:hAnsi="Times"/>
          <w:b/>
          <w:bCs/>
          <w:color w:val="000000"/>
          <w:sz w:val="23"/>
          <w:szCs w:val="23"/>
        </w:rPr>
        <w:t xml:space="preserve"> </w:t>
      </w:r>
      <w:r w:rsidR="00F61E92" w:rsidRPr="00EB63C8">
        <w:rPr>
          <w:rFonts w:ascii="Times" w:hAnsi="Times"/>
          <w:b/>
          <w:bCs/>
          <w:color w:val="000000"/>
          <w:sz w:val="23"/>
          <w:szCs w:val="23"/>
        </w:rPr>
        <w:t>sul Turismo</w:t>
      </w:r>
      <w:r w:rsidRPr="00EB63C8">
        <w:rPr>
          <w:rFonts w:ascii="Times" w:hAnsi="Times"/>
          <w:b/>
          <w:bCs/>
          <w:color w:val="000000"/>
          <w:sz w:val="23"/>
          <w:szCs w:val="23"/>
        </w:rPr>
        <w:t xml:space="preserve"> </w:t>
      </w:r>
      <w:r w:rsidR="00F61E92" w:rsidRPr="00EB63C8">
        <w:rPr>
          <w:rFonts w:ascii="Times" w:hAnsi="Times"/>
          <w:b/>
          <w:bCs/>
          <w:color w:val="000000"/>
          <w:sz w:val="23"/>
          <w:szCs w:val="23"/>
        </w:rPr>
        <w:t>Archeologico</w:t>
      </w:r>
      <w:r w:rsidRPr="00EB63C8">
        <w:rPr>
          <w:rFonts w:ascii="Times" w:hAnsi="Times"/>
          <w:color w:val="000000"/>
          <w:sz w:val="23"/>
          <w:szCs w:val="23"/>
        </w:rPr>
        <w:t xml:space="preserve"> (venerdì 26 novembre); </w:t>
      </w:r>
    </w:p>
    <w:p w14:paraId="0227A079" w14:textId="77777777" w:rsidR="00EB63C8" w:rsidRPr="00EB63C8" w:rsidRDefault="0074491F" w:rsidP="00EB63C8">
      <w:pPr>
        <w:spacing w:line="276" w:lineRule="auto"/>
        <w:ind w:left="142" w:right="141"/>
        <w:rPr>
          <w:rFonts w:ascii="Times" w:hAnsi="Times"/>
          <w:color w:val="000000"/>
          <w:sz w:val="23"/>
          <w:szCs w:val="23"/>
        </w:rPr>
      </w:pPr>
      <w:r w:rsidRPr="00EB63C8">
        <w:rPr>
          <w:rFonts w:ascii="Times" w:hAnsi="Times"/>
          <w:b/>
          <w:bCs/>
          <w:color w:val="000000"/>
          <w:sz w:val="23"/>
          <w:szCs w:val="23"/>
        </w:rPr>
        <w:t xml:space="preserve">una </w:t>
      </w:r>
      <w:r w:rsidRPr="00EB63C8">
        <w:rPr>
          <w:rFonts w:ascii="Times" w:hAnsi="Times"/>
          <w:b/>
          <w:bCs/>
          <w:color w:val="000000"/>
          <w:sz w:val="23"/>
          <w:szCs w:val="23"/>
          <w:u w:val="single"/>
        </w:rPr>
        <w:t>nazionale</w:t>
      </w:r>
      <w:r w:rsidR="00F61E92" w:rsidRPr="00EB63C8">
        <w:rPr>
          <w:rFonts w:ascii="Times" w:hAnsi="Times"/>
          <w:b/>
          <w:bCs/>
          <w:color w:val="000000"/>
          <w:sz w:val="23"/>
          <w:szCs w:val="23"/>
        </w:rPr>
        <w:t xml:space="preserve"> per promuovere </w:t>
      </w:r>
      <w:r w:rsidRPr="00EB63C8">
        <w:rPr>
          <w:rFonts w:ascii="Times" w:hAnsi="Times"/>
          <w:b/>
          <w:bCs/>
          <w:color w:val="000000"/>
          <w:sz w:val="23"/>
          <w:szCs w:val="23"/>
        </w:rPr>
        <w:t xml:space="preserve">nei Parchi Nazionali le auto elettriche per la mobilità sostenibile in raccordo con le stazioni servite dai treni regionali, partendo dal Parco Nazionale del Cilento, Vallo di Diano e Alburni </w:t>
      </w:r>
      <w:r w:rsidRPr="00EB63C8">
        <w:rPr>
          <w:rFonts w:ascii="Times" w:hAnsi="Times"/>
          <w:color w:val="000000"/>
          <w:sz w:val="23"/>
          <w:szCs w:val="23"/>
        </w:rPr>
        <w:t xml:space="preserve">a cura di ACI e Trenitalia con </w:t>
      </w:r>
      <w:proofErr w:type="spellStart"/>
      <w:r w:rsidRPr="00EB63C8">
        <w:rPr>
          <w:rFonts w:ascii="Times" w:hAnsi="Times"/>
          <w:color w:val="000000"/>
          <w:sz w:val="23"/>
          <w:szCs w:val="23"/>
        </w:rPr>
        <w:t>Federparchi</w:t>
      </w:r>
      <w:proofErr w:type="spellEnd"/>
      <w:r w:rsidRPr="00EB63C8">
        <w:rPr>
          <w:rFonts w:ascii="Times" w:hAnsi="Times"/>
          <w:color w:val="000000"/>
          <w:sz w:val="23"/>
          <w:szCs w:val="23"/>
        </w:rPr>
        <w:t>, Confagricoltura, Legambiente, Touring Club Italiano (venerdì 26 novembre); </w:t>
      </w:r>
    </w:p>
    <w:p w14:paraId="54682C12" w14:textId="36916049" w:rsidR="005E62A1" w:rsidRPr="00EB63C8" w:rsidRDefault="00F61E92" w:rsidP="00EB63C8">
      <w:pPr>
        <w:spacing w:line="276" w:lineRule="auto"/>
        <w:ind w:left="142" w:right="141"/>
        <w:rPr>
          <w:rFonts w:ascii="Times" w:hAnsi="Times"/>
          <w:sz w:val="23"/>
          <w:szCs w:val="23"/>
        </w:rPr>
      </w:pPr>
      <w:r w:rsidRPr="00EB63C8">
        <w:rPr>
          <w:rFonts w:ascii="Times" w:hAnsi="Times"/>
          <w:b/>
          <w:bCs/>
          <w:color w:val="000000"/>
          <w:sz w:val="23"/>
          <w:szCs w:val="23"/>
        </w:rPr>
        <w:t xml:space="preserve">una </w:t>
      </w:r>
      <w:r w:rsidRPr="00EB63C8">
        <w:rPr>
          <w:rFonts w:ascii="Times" w:hAnsi="Times"/>
          <w:b/>
          <w:bCs/>
          <w:color w:val="000000"/>
          <w:sz w:val="23"/>
          <w:szCs w:val="23"/>
          <w:u w:val="single"/>
        </w:rPr>
        <w:t>locale</w:t>
      </w:r>
      <w:r w:rsidRPr="00EB63C8">
        <w:rPr>
          <w:rFonts w:ascii="Times" w:hAnsi="Times"/>
          <w:b/>
          <w:bCs/>
          <w:color w:val="000000"/>
          <w:sz w:val="23"/>
          <w:szCs w:val="23"/>
        </w:rPr>
        <w:t xml:space="preserve"> </w:t>
      </w:r>
      <w:r w:rsidR="0074491F" w:rsidRPr="00EB63C8">
        <w:rPr>
          <w:rFonts w:ascii="Times" w:hAnsi="Times"/>
          <w:b/>
          <w:bCs/>
          <w:sz w:val="23"/>
          <w:szCs w:val="23"/>
        </w:rPr>
        <w:t>“Il Cilento in Prospettiva. Per un modello nazionale di Cultura del Territorio”</w:t>
      </w:r>
      <w:r w:rsidRPr="00EB63C8">
        <w:rPr>
          <w:rFonts w:ascii="Times" w:hAnsi="Times"/>
          <w:b/>
          <w:bCs/>
          <w:color w:val="000000"/>
          <w:sz w:val="23"/>
          <w:szCs w:val="23"/>
        </w:rPr>
        <w:t xml:space="preserve">, </w:t>
      </w:r>
      <w:r w:rsidR="0074491F" w:rsidRPr="00EB63C8">
        <w:rPr>
          <w:rFonts w:ascii="Times" w:hAnsi="Times"/>
          <w:sz w:val="23"/>
          <w:szCs w:val="23"/>
        </w:rPr>
        <w:t xml:space="preserve">progetto </w:t>
      </w:r>
      <w:r w:rsidRPr="00EB63C8">
        <w:rPr>
          <w:rFonts w:ascii="Times" w:hAnsi="Times"/>
          <w:sz w:val="23"/>
          <w:szCs w:val="23"/>
        </w:rPr>
        <w:t xml:space="preserve">che </w:t>
      </w:r>
      <w:r w:rsidR="0074491F" w:rsidRPr="00EB63C8">
        <w:rPr>
          <w:rFonts w:ascii="Times" w:hAnsi="Times"/>
          <w:sz w:val="23"/>
          <w:szCs w:val="23"/>
        </w:rPr>
        <w:t>nasce dall'</w:t>
      </w:r>
      <w:r w:rsidRPr="00EB63C8">
        <w:rPr>
          <w:rFonts w:ascii="Times" w:hAnsi="Times"/>
          <w:sz w:val="23"/>
          <w:szCs w:val="23"/>
        </w:rPr>
        <w:t>Associazione</w:t>
      </w:r>
      <w:r w:rsidR="0074491F" w:rsidRPr="00EB63C8">
        <w:rPr>
          <w:rFonts w:ascii="Times" w:hAnsi="Times"/>
          <w:sz w:val="23"/>
          <w:szCs w:val="23"/>
        </w:rPr>
        <w:t xml:space="preserve"> Italiana Giovani per l’U</w:t>
      </w:r>
      <w:r w:rsidRPr="00EB63C8">
        <w:rPr>
          <w:rFonts w:ascii="Times" w:hAnsi="Times"/>
          <w:sz w:val="23"/>
          <w:szCs w:val="23"/>
        </w:rPr>
        <w:t xml:space="preserve">nesco, nata nel 2015 come </w:t>
      </w:r>
      <w:r w:rsidRPr="00EB63C8">
        <w:rPr>
          <w:rStyle w:val="Enfasigrassetto"/>
          <w:rFonts w:ascii="Times" w:hAnsi="Times"/>
          <w:sz w:val="23"/>
          <w:szCs w:val="23"/>
        </w:rPr>
        <w:t>Comitato Giovani della Commissione Nazionale Italiana</w:t>
      </w:r>
      <w:r w:rsidRPr="00EB63C8">
        <w:rPr>
          <w:rFonts w:ascii="Times" w:hAnsi="Times"/>
          <w:sz w:val="23"/>
          <w:szCs w:val="23"/>
        </w:rPr>
        <w:t xml:space="preserve"> per l’Unesco per supportare le attività della CNI nel campo dell’</w:t>
      </w:r>
      <w:r w:rsidRPr="00EB63C8">
        <w:rPr>
          <w:rStyle w:val="Enfasigrassetto"/>
          <w:rFonts w:ascii="Times" w:hAnsi="Times"/>
          <w:sz w:val="23"/>
          <w:szCs w:val="23"/>
        </w:rPr>
        <w:t>educazione</w:t>
      </w:r>
      <w:r w:rsidRPr="00EB63C8">
        <w:rPr>
          <w:rFonts w:ascii="Times" w:hAnsi="Times"/>
          <w:sz w:val="23"/>
          <w:szCs w:val="23"/>
        </w:rPr>
        <w:t xml:space="preserve">, della </w:t>
      </w:r>
      <w:r w:rsidRPr="00EB63C8">
        <w:rPr>
          <w:rStyle w:val="Enfasigrassetto"/>
          <w:rFonts w:ascii="Times" w:hAnsi="Times"/>
          <w:sz w:val="23"/>
          <w:szCs w:val="23"/>
        </w:rPr>
        <w:t>scienza</w:t>
      </w:r>
      <w:r w:rsidRPr="00EB63C8">
        <w:rPr>
          <w:rFonts w:ascii="Times" w:hAnsi="Times"/>
          <w:sz w:val="23"/>
          <w:szCs w:val="23"/>
        </w:rPr>
        <w:t xml:space="preserve">, della </w:t>
      </w:r>
      <w:r w:rsidRPr="00EB63C8">
        <w:rPr>
          <w:rStyle w:val="Enfasigrassetto"/>
          <w:rFonts w:ascii="Times" w:hAnsi="Times"/>
          <w:sz w:val="23"/>
          <w:szCs w:val="23"/>
        </w:rPr>
        <w:t>cultura</w:t>
      </w:r>
      <w:r w:rsidRPr="00EB63C8">
        <w:rPr>
          <w:rFonts w:ascii="Times" w:hAnsi="Times"/>
          <w:sz w:val="23"/>
          <w:szCs w:val="23"/>
        </w:rPr>
        <w:t xml:space="preserve"> e della </w:t>
      </w:r>
      <w:r w:rsidRPr="00EB63C8">
        <w:rPr>
          <w:rStyle w:val="Enfasigrassetto"/>
          <w:rFonts w:ascii="Times" w:hAnsi="Times"/>
          <w:sz w:val="23"/>
          <w:szCs w:val="23"/>
        </w:rPr>
        <w:t>comunicazione</w:t>
      </w:r>
      <w:r w:rsidRPr="00EB63C8">
        <w:rPr>
          <w:rFonts w:ascii="Times" w:hAnsi="Times"/>
          <w:sz w:val="23"/>
          <w:szCs w:val="23"/>
        </w:rPr>
        <w:t xml:space="preserve"> e che dal </w:t>
      </w:r>
      <w:r w:rsidR="0074491F" w:rsidRPr="00EB63C8">
        <w:rPr>
          <w:rFonts w:ascii="Times" w:hAnsi="Times"/>
          <w:sz w:val="23"/>
          <w:szCs w:val="23"/>
        </w:rPr>
        <w:t>2020 decid</w:t>
      </w:r>
      <w:r w:rsidRPr="00EB63C8">
        <w:rPr>
          <w:rFonts w:ascii="Times" w:hAnsi="Times"/>
          <w:sz w:val="23"/>
          <w:szCs w:val="23"/>
        </w:rPr>
        <w:t>e</w:t>
      </w:r>
      <w:r w:rsidR="0074491F" w:rsidRPr="00EB63C8">
        <w:rPr>
          <w:rFonts w:ascii="Times" w:hAnsi="Times"/>
          <w:sz w:val="23"/>
          <w:szCs w:val="23"/>
        </w:rPr>
        <w:t xml:space="preserve"> di lavorare insieme a un progetto di territorio, che parta dalle comunità resilienti nell'ambito del progetto Rete per il Sud, ideato dai rappresentanti del Comitato Campania dell’A</w:t>
      </w:r>
      <w:r w:rsidRPr="00EB63C8">
        <w:rPr>
          <w:rFonts w:ascii="Times" w:hAnsi="Times"/>
          <w:sz w:val="23"/>
          <w:szCs w:val="23"/>
        </w:rPr>
        <w:t>IGU.</w:t>
      </w:r>
      <w:r w:rsidRPr="00EB63C8">
        <w:rPr>
          <w:rFonts w:ascii="Times" w:hAnsi="Times"/>
          <w:b/>
          <w:bCs/>
          <w:color w:val="000000"/>
          <w:sz w:val="23"/>
          <w:szCs w:val="23"/>
        </w:rPr>
        <w:t xml:space="preserve"> </w:t>
      </w:r>
      <w:r w:rsidR="0074491F" w:rsidRPr="00EB63C8">
        <w:rPr>
          <w:rFonts w:ascii="Times" w:hAnsi="Times"/>
          <w:sz w:val="23"/>
          <w:szCs w:val="23"/>
        </w:rPr>
        <w:t>“Il Cilento in Prospettiva” diventa l'occasione di ripensare il territorio e rianimarlo con un progetto pilota, al fine di implementare le progettualità già esistenti in Cilento nell’ottica di costruire un modello nazionale di Cultura del Territorio, che sia sensibile nei confronti delle nuove indicazion</w:t>
      </w:r>
      <w:r w:rsidRPr="00EB63C8">
        <w:rPr>
          <w:rFonts w:ascii="Times" w:hAnsi="Times"/>
          <w:sz w:val="23"/>
          <w:szCs w:val="23"/>
        </w:rPr>
        <w:t>i</w:t>
      </w:r>
      <w:r w:rsidR="0074491F" w:rsidRPr="00EB63C8">
        <w:rPr>
          <w:rFonts w:ascii="Times" w:hAnsi="Times"/>
          <w:sz w:val="23"/>
          <w:szCs w:val="23"/>
        </w:rPr>
        <w:t xml:space="preserve"> del Piano Nazionale di Ripresa e Resilienza e che possa essere replicato in altri territori del Paese.</w:t>
      </w:r>
    </w:p>
    <w:p w14:paraId="5A14A18B" w14:textId="77777777" w:rsidR="00EB63C8" w:rsidRPr="00EB63C8" w:rsidRDefault="00EB63C8" w:rsidP="00EB63C8">
      <w:pPr>
        <w:spacing w:line="276" w:lineRule="auto"/>
        <w:ind w:left="142" w:right="141"/>
        <w:rPr>
          <w:rFonts w:ascii="Times" w:hAnsi="Times"/>
          <w:b/>
          <w:bCs/>
          <w:color w:val="000000"/>
          <w:sz w:val="23"/>
          <w:szCs w:val="23"/>
        </w:rPr>
      </w:pPr>
    </w:p>
    <w:p w14:paraId="7B35F206" w14:textId="6BBA8517" w:rsidR="0074491F" w:rsidRPr="00EB63C8" w:rsidRDefault="0074491F" w:rsidP="00EB63C8">
      <w:pPr>
        <w:spacing w:line="276" w:lineRule="auto"/>
        <w:ind w:left="142" w:right="141"/>
        <w:rPr>
          <w:rFonts w:ascii="Times" w:hAnsi="Times"/>
          <w:color w:val="000000"/>
          <w:sz w:val="23"/>
          <w:szCs w:val="23"/>
        </w:rPr>
      </w:pPr>
      <w:r w:rsidRPr="00EB63C8">
        <w:rPr>
          <w:rFonts w:ascii="Times" w:hAnsi="Times"/>
          <w:b/>
          <w:bCs/>
          <w:color w:val="000000"/>
          <w:sz w:val="23"/>
          <w:szCs w:val="23"/>
        </w:rPr>
        <w:t xml:space="preserve">LA BMTA </w:t>
      </w:r>
      <w:r w:rsidR="00F61E92" w:rsidRPr="00EB63C8">
        <w:rPr>
          <w:rFonts w:ascii="Times" w:hAnsi="Times"/>
          <w:b/>
          <w:bCs/>
          <w:color w:val="000000"/>
          <w:sz w:val="23"/>
          <w:szCs w:val="23"/>
        </w:rPr>
        <w:t xml:space="preserve">si ripropone anche </w:t>
      </w:r>
      <w:r w:rsidR="005E62A1" w:rsidRPr="00EB63C8">
        <w:rPr>
          <w:rFonts w:ascii="Times" w:hAnsi="Times"/>
          <w:b/>
          <w:bCs/>
          <w:color w:val="000000"/>
          <w:sz w:val="23"/>
          <w:szCs w:val="23"/>
        </w:rPr>
        <w:t>di</w:t>
      </w:r>
      <w:r w:rsidR="00F61E92" w:rsidRPr="00EB63C8">
        <w:rPr>
          <w:rFonts w:ascii="Times" w:hAnsi="Times"/>
          <w:b/>
          <w:bCs/>
          <w:color w:val="000000"/>
          <w:sz w:val="23"/>
          <w:szCs w:val="23"/>
        </w:rPr>
        <w:t xml:space="preserve"> favorire </w:t>
      </w:r>
      <w:r w:rsidRPr="00EB63C8">
        <w:rPr>
          <w:rFonts w:ascii="Times" w:hAnsi="Times"/>
          <w:b/>
          <w:bCs/>
          <w:color w:val="000000"/>
          <w:sz w:val="23"/>
          <w:szCs w:val="23"/>
        </w:rPr>
        <w:t xml:space="preserve">la domanda di prossimità europea e nazionale con la neo sezione </w:t>
      </w:r>
      <w:proofErr w:type="spellStart"/>
      <w:r w:rsidRPr="00EB63C8">
        <w:rPr>
          <w:rFonts w:ascii="Times" w:hAnsi="Times"/>
          <w:b/>
          <w:bCs/>
          <w:color w:val="000000"/>
          <w:sz w:val="23"/>
          <w:szCs w:val="23"/>
        </w:rPr>
        <w:t>ArcheoIncoming</w:t>
      </w:r>
      <w:proofErr w:type="spellEnd"/>
      <w:r w:rsidRPr="00EB63C8">
        <w:rPr>
          <w:rFonts w:ascii="Times" w:hAnsi="Times"/>
          <w:b/>
          <w:bCs/>
          <w:color w:val="000000"/>
          <w:sz w:val="23"/>
          <w:szCs w:val="23"/>
        </w:rPr>
        <w:t xml:space="preserve">, protagonisti i tour operator specialisti (presenti in 15 nel Salone Espositivo grazie a </w:t>
      </w:r>
      <w:proofErr w:type="spellStart"/>
      <w:r w:rsidRPr="00EB63C8">
        <w:rPr>
          <w:rFonts w:ascii="Times" w:hAnsi="Times"/>
          <w:b/>
          <w:bCs/>
          <w:color w:val="000000"/>
          <w:sz w:val="23"/>
          <w:szCs w:val="23"/>
        </w:rPr>
        <w:t>Fiavet</w:t>
      </w:r>
      <w:proofErr w:type="spellEnd"/>
      <w:r w:rsidRPr="00EB63C8">
        <w:rPr>
          <w:rFonts w:ascii="Times" w:hAnsi="Times"/>
          <w:b/>
          <w:bCs/>
          <w:color w:val="000000"/>
          <w:sz w:val="23"/>
          <w:szCs w:val="23"/>
        </w:rPr>
        <w:t>, FTO e AIDIT</w:t>
      </w:r>
      <w:r w:rsidR="005E62A1" w:rsidRPr="00EB63C8">
        <w:rPr>
          <w:rFonts w:ascii="Times" w:hAnsi="Times"/>
          <w:b/>
          <w:bCs/>
          <w:color w:val="000000"/>
          <w:sz w:val="23"/>
          <w:szCs w:val="23"/>
        </w:rPr>
        <w:t xml:space="preserve"> </w:t>
      </w:r>
      <w:r w:rsidR="005E62A1" w:rsidRPr="00EB63C8">
        <w:rPr>
          <w:rFonts w:ascii="Times" w:hAnsi="Times"/>
          <w:bCs/>
          <w:color w:val="000000" w:themeColor="text1"/>
          <w:sz w:val="23"/>
          <w:szCs w:val="23"/>
        </w:rPr>
        <w:t xml:space="preserve">con i precursori del viaggio esperienziale Enrico </w:t>
      </w:r>
      <w:proofErr w:type="spellStart"/>
      <w:r w:rsidR="005E62A1" w:rsidRPr="00EB63C8">
        <w:rPr>
          <w:rFonts w:ascii="Times" w:hAnsi="Times"/>
          <w:bCs/>
          <w:color w:val="000000" w:themeColor="text1"/>
          <w:sz w:val="23"/>
          <w:szCs w:val="23"/>
        </w:rPr>
        <w:t>Ducrot</w:t>
      </w:r>
      <w:proofErr w:type="spellEnd"/>
      <w:r w:rsidR="005E62A1" w:rsidRPr="00EB63C8">
        <w:rPr>
          <w:rFonts w:ascii="Times" w:hAnsi="Times"/>
          <w:bCs/>
          <w:color w:val="000000" w:themeColor="text1"/>
          <w:sz w:val="23"/>
          <w:szCs w:val="23"/>
        </w:rPr>
        <w:t xml:space="preserve"> Viaggi dell’Elefante, Willy </w:t>
      </w:r>
      <w:proofErr w:type="spellStart"/>
      <w:r w:rsidR="005E62A1" w:rsidRPr="00EB63C8">
        <w:rPr>
          <w:rFonts w:ascii="Times" w:hAnsi="Times"/>
          <w:bCs/>
          <w:color w:val="000000" w:themeColor="text1"/>
          <w:sz w:val="23"/>
          <w:szCs w:val="23"/>
        </w:rPr>
        <w:t>Fassio</w:t>
      </w:r>
      <w:proofErr w:type="spellEnd"/>
      <w:r w:rsidR="005E62A1" w:rsidRPr="00EB63C8">
        <w:rPr>
          <w:rFonts w:ascii="Times" w:hAnsi="Times"/>
          <w:bCs/>
          <w:color w:val="000000" w:themeColor="text1"/>
          <w:sz w:val="23"/>
          <w:szCs w:val="23"/>
        </w:rPr>
        <w:t xml:space="preserve"> Il Tucano Viaggi, Maurizio Levi I Viaggi di Maurizio Levi) </w:t>
      </w:r>
      <w:r w:rsidRPr="00EB63C8">
        <w:rPr>
          <w:rFonts w:ascii="Times" w:hAnsi="Times"/>
          <w:b/>
          <w:bCs/>
          <w:color w:val="000000"/>
          <w:sz w:val="23"/>
          <w:szCs w:val="23"/>
        </w:rPr>
        <w:t>da sempre vocati all’</w:t>
      </w:r>
      <w:proofErr w:type="spellStart"/>
      <w:r w:rsidRPr="00EB63C8">
        <w:rPr>
          <w:rFonts w:ascii="Times" w:hAnsi="Times"/>
          <w:b/>
          <w:bCs/>
          <w:color w:val="000000"/>
          <w:sz w:val="23"/>
          <w:szCs w:val="23"/>
        </w:rPr>
        <w:t>outgoing</w:t>
      </w:r>
      <w:proofErr w:type="spellEnd"/>
      <w:r w:rsidRPr="00EB63C8">
        <w:rPr>
          <w:rFonts w:ascii="Times" w:hAnsi="Times"/>
          <w:b/>
          <w:bCs/>
          <w:color w:val="000000"/>
          <w:sz w:val="23"/>
          <w:szCs w:val="23"/>
        </w:rPr>
        <w:t>,</w:t>
      </w:r>
      <w:r w:rsidR="00F409F5" w:rsidRPr="00EB63C8">
        <w:rPr>
          <w:rFonts w:ascii="Times" w:hAnsi="Times"/>
          <w:bCs/>
          <w:sz w:val="23"/>
          <w:szCs w:val="23"/>
        </w:rPr>
        <w:t xml:space="preserve"> contribuendo all’ampliamento del Workshop anche su base nazionale, in quanto buyer sabato 27 novembre, avendo riprogrammato con la pandemia il loro catalogo sulle destinazioni del Centro Sud </w:t>
      </w:r>
      <w:r w:rsidRPr="00EB63C8">
        <w:rPr>
          <w:rFonts w:ascii="Times" w:hAnsi="Times"/>
          <w:color w:val="000000"/>
          <w:sz w:val="23"/>
          <w:szCs w:val="23"/>
        </w:rPr>
        <w:t>(</w:t>
      </w:r>
      <w:r w:rsidR="00F409F5" w:rsidRPr="00EB63C8">
        <w:rPr>
          <w:rFonts w:ascii="Times" w:hAnsi="Times"/>
          <w:color w:val="000000"/>
          <w:sz w:val="23"/>
          <w:szCs w:val="23"/>
        </w:rPr>
        <w:t xml:space="preserve">conferenza con </w:t>
      </w:r>
      <w:r w:rsidR="00F409F5" w:rsidRPr="00EB63C8">
        <w:rPr>
          <w:rFonts w:ascii="Times" w:hAnsi="Times"/>
          <w:bCs/>
          <w:sz w:val="23"/>
          <w:szCs w:val="23"/>
        </w:rPr>
        <w:t xml:space="preserve">i vertici dell’Osservatorio Parlamentare per il Turismo, di Confcommercio, di Federturismo Confindustria, di Confcommercio, di </w:t>
      </w:r>
      <w:proofErr w:type="spellStart"/>
      <w:r w:rsidR="00F409F5" w:rsidRPr="00EB63C8">
        <w:rPr>
          <w:rFonts w:ascii="Times" w:hAnsi="Times"/>
          <w:bCs/>
          <w:sz w:val="23"/>
          <w:szCs w:val="23"/>
        </w:rPr>
        <w:t>Assoturismo</w:t>
      </w:r>
      <w:proofErr w:type="spellEnd"/>
      <w:r w:rsidR="00F409F5" w:rsidRPr="00EB63C8">
        <w:rPr>
          <w:rFonts w:ascii="Times" w:hAnsi="Times"/>
          <w:bCs/>
          <w:sz w:val="23"/>
          <w:szCs w:val="23"/>
        </w:rPr>
        <w:t xml:space="preserve"> Confesercenti </w:t>
      </w:r>
      <w:r w:rsidRPr="00EB63C8">
        <w:rPr>
          <w:rFonts w:ascii="Times" w:hAnsi="Times"/>
          <w:bCs/>
          <w:sz w:val="23"/>
          <w:szCs w:val="23"/>
        </w:rPr>
        <w:t>giovedì</w:t>
      </w:r>
      <w:r w:rsidRPr="00EB63C8">
        <w:rPr>
          <w:rFonts w:ascii="Times" w:hAnsi="Times"/>
          <w:color w:val="000000"/>
          <w:sz w:val="23"/>
          <w:szCs w:val="23"/>
        </w:rPr>
        <w:t xml:space="preserve"> 25 novembre)</w:t>
      </w:r>
      <w:r w:rsidR="008F6AB3" w:rsidRPr="00EB63C8">
        <w:rPr>
          <w:rFonts w:ascii="Times" w:hAnsi="Times"/>
          <w:color w:val="000000"/>
          <w:sz w:val="23"/>
          <w:szCs w:val="23"/>
        </w:rPr>
        <w:t>.</w:t>
      </w:r>
    </w:p>
    <w:p w14:paraId="6D90A762" w14:textId="77777777" w:rsidR="00EB63C8" w:rsidRPr="00EB63C8" w:rsidRDefault="00EB63C8" w:rsidP="00EB63C8">
      <w:pPr>
        <w:spacing w:line="276" w:lineRule="auto"/>
        <w:ind w:left="142" w:right="141"/>
        <w:rPr>
          <w:rFonts w:ascii="Times" w:hAnsi="Times"/>
          <w:color w:val="000000"/>
          <w:sz w:val="23"/>
          <w:szCs w:val="23"/>
        </w:rPr>
      </w:pPr>
    </w:p>
    <w:p w14:paraId="1D3ECC0A" w14:textId="77777777" w:rsidR="00EB63C8" w:rsidRDefault="00EB63C8" w:rsidP="00EB63C8">
      <w:pPr>
        <w:pStyle w:val="NormaleWeb"/>
        <w:tabs>
          <w:tab w:val="left" w:pos="9923"/>
        </w:tabs>
        <w:spacing w:before="0" w:beforeAutospacing="0" w:after="0" w:afterAutospacing="0" w:line="276" w:lineRule="auto"/>
        <w:ind w:left="142" w:right="141"/>
        <w:jc w:val="both"/>
        <w:rPr>
          <w:rFonts w:ascii="Times" w:hAnsi="Times"/>
          <w:bCs/>
          <w:color w:val="000000" w:themeColor="text1"/>
          <w:kern w:val="18"/>
          <w:sz w:val="23"/>
          <w:szCs w:val="23"/>
        </w:rPr>
      </w:pPr>
    </w:p>
    <w:p w14:paraId="09674FC0" w14:textId="0DB96AB1" w:rsidR="00330201" w:rsidRPr="00EB63C8" w:rsidRDefault="00330201" w:rsidP="00EB63C8">
      <w:pPr>
        <w:pStyle w:val="NormaleWeb"/>
        <w:tabs>
          <w:tab w:val="left" w:pos="9923"/>
        </w:tabs>
        <w:spacing w:before="0" w:beforeAutospacing="0" w:after="0" w:afterAutospacing="0" w:line="276" w:lineRule="auto"/>
        <w:ind w:left="142" w:right="141"/>
        <w:jc w:val="both"/>
        <w:rPr>
          <w:rFonts w:ascii="Times" w:hAnsi="Times"/>
          <w:bCs/>
          <w:color w:val="000000" w:themeColor="text1"/>
          <w:kern w:val="18"/>
          <w:sz w:val="23"/>
          <w:szCs w:val="23"/>
        </w:rPr>
      </w:pPr>
      <w:r w:rsidRPr="00EB63C8">
        <w:rPr>
          <w:rFonts w:ascii="Times" w:hAnsi="Times"/>
          <w:bCs/>
          <w:color w:val="000000" w:themeColor="text1"/>
          <w:kern w:val="18"/>
          <w:sz w:val="23"/>
          <w:szCs w:val="23"/>
        </w:rPr>
        <w:t>Prestigiosi gli ospiti internazionali:</w:t>
      </w:r>
      <w:r w:rsidR="008365AE" w:rsidRPr="00EB63C8">
        <w:rPr>
          <w:rFonts w:ascii="Times" w:hAnsi="Times"/>
          <w:bCs/>
          <w:color w:val="000000" w:themeColor="text1"/>
          <w:kern w:val="18"/>
          <w:sz w:val="23"/>
          <w:szCs w:val="23"/>
        </w:rPr>
        <w:t xml:space="preserve"> </w:t>
      </w:r>
      <w:r w:rsidRPr="00EB63C8">
        <w:rPr>
          <w:rFonts w:ascii="Times" w:hAnsi="Times"/>
          <w:b/>
          <w:bCs/>
          <w:color w:val="000000"/>
          <w:sz w:val="23"/>
          <w:szCs w:val="23"/>
        </w:rPr>
        <w:t xml:space="preserve">Dana </w:t>
      </w:r>
      <w:proofErr w:type="spellStart"/>
      <w:r w:rsidRPr="00EB63C8">
        <w:rPr>
          <w:rFonts w:ascii="Times" w:hAnsi="Times"/>
          <w:b/>
          <w:bCs/>
          <w:color w:val="000000"/>
          <w:sz w:val="23"/>
          <w:szCs w:val="23"/>
        </w:rPr>
        <w:t>Firas</w:t>
      </w:r>
      <w:proofErr w:type="spellEnd"/>
      <w:r w:rsidRPr="00EB63C8">
        <w:rPr>
          <w:rFonts w:ascii="Times" w:hAnsi="Times"/>
          <w:color w:val="000000"/>
          <w:sz w:val="23"/>
          <w:szCs w:val="23"/>
        </w:rPr>
        <w:t xml:space="preserve"> Presidente Petra National Trust</w:t>
      </w:r>
      <w:r w:rsidR="0074491F" w:rsidRPr="00EB63C8">
        <w:rPr>
          <w:rFonts w:ascii="Times" w:hAnsi="Times"/>
          <w:b/>
          <w:bCs/>
          <w:color w:val="000000" w:themeColor="text1"/>
          <w:sz w:val="23"/>
          <w:szCs w:val="23"/>
        </w:rPr>
        <w:t xml:space="preserve">, </w:t>
      </w:r>
      <w:proofErr w:type="spellStart"/>
      <w:r w:rsidRPr="00EB63C8">
        <w:rPr>
          <w:rFonts w:ascii="Times" w:hAnsi="Times"/>
          <w:b/>
          <w:bCs/>
          <w:color w:val="000000" w:themeColor="text1"/>
          <w:sz w:val="23"/>
          <w:szCs w:val="23"/>
        </w:rPr>
        <w:t>Mostafa</w:t>
      </w:r>
      <w:proofErr w:type="spellEnd"/>
      <w:r w:rsidRPr="00EB63C8">
        <w:rPr>
          <w:rFonts w:ascii="Times" w:hAnsi="Times"/>
          <w:b/>
          <w:bCs/>
          <w:color w:val="000000" w:themeColor="text1"/>
          <w:sz w:val="23"/>
          <w:szCs w:val="23"/>
        </w:rPr>
        <w:t xml:space="preserve"> </w:t>
      </w:r>
      <w:proofErr w:type="spellStart"/>
      <w:r w:rsidRPr="00EB63C8">
        <w:rPr>
          <w:rFonts w:ascii="Times" w:hAnsi="Times"/>
          <w:b/>
          <w:bCs/>
          <w:color w:val="000000" w:themeColor="text1"/>
          <w:sz w:val="23"/>
          <w:szCs w:val="23"/>
        </w:rPr>
        <w:t>Waziry</w:t>
      </w:r>
      <w:proofErr w:type="spellEnd"/>
      <w:r w:rsidRPr="00EB63C8">
        <w:rPr>
          <w:rFonts w:ascii="Times" w:hAnsi="Times"/>
          <w:color w:val="000000" w:themeColor="text1"/>
          <w:sz w:val="23"/>
          <w:szCs w:val="23"/>
        </w:rPr>
        <w:t xml:space="preserve"> Segretario Generale del Consiglio Supremo delle Antichità dell’Egitto</w:t>
      </w:r>
      <w:r w:rsidR="0074491F" w:rsidRPr="00EB63C8">
        <w:rPr>
          <w:rFonts w:ascii="Times" w:hAnsi="Times"/>
          <w:b/>
          <w:bCs/>
          <w:color w:val="000000" w:themeColor="text1"/>
          <w:sz w:val="23"/>
          <w:szCs w:val="23"/>
        </w:rPr>
        <w:t xml:space="preserve">, </w:t>
      </w:r>
      <w:proofErr w:type="spellStart"/>
      <w:r w:rsidRPr="00EB63C8">
        <w:rPr>
          <w:rFonts w:ascii="Times" w:hAnsi="Times"/>
          <w:b/>
          <w:bCs/>
          <w:color w:val="000000" w:themeColor="text1"/>
          <w:sz w:val="23"/>
          <w:szCs w:val="23"/>
        </w:rPr>
        <w:t>Taleb</w:t>
      </w:r>
      <w:proofErr w:type="spellEnd"/>
      <w:r w:rsidRPr="00EB63C8">
        <w:rPr>
          <w:rFonts w:ascii="Times" w:hAnsi="Times"/>
          <w:b/>
          <w:bCs/>
          <w:color w:val="000000" w:themeColor="text1"/>
          <w:sz w:val="23"/>
          <w:szCs w:val="23"/>
        </w:rPr>
        <w:t xml:space="preserve"> Rifai</w:t>
      </w:r>
      <w:r w:rsidRPr="00EB63C8">
        <w:rPr>
          <w:rFonts w:ascii="Times" w:hAnsi="Times"/>
          <w:color w:val="000000" w:themeColor="text1"/>
          <w:sz w:val="23"/>
          <w:szCs w:val="23"/>
        </w:rPr>
        <w:t xml:space="preserve"> </w:t>
      </w:r>
      <w:proofErr w:type="spellStart"/>
      <w:r w:rsidRPr="00EB63C8">
        <w:rPr>
          <w:rFonts w:ascii="Times" w:hAnsi="Times"/>
          <w:color w:val="000000" w:themeColor="text1"/>
          <w:sz w:val="23"/>
          <w:szCs w:val="23"/>
        </w:rPr>
        <w:t>Past</w:t>
      </w:r>
      <w:proofErr w:type="spellEnd"/>
      <w:r w:rsidRPr="00EB63C8">
        <w:rPr>
          <w:rFonts w:ascii="Times" w:hAnsi="Times"/>
          <w:color w:val="000000" w:themeColor="text1"/>
          <w:sz w:val="23"/>
          <w:szCs w:val="23"/>
        </w:rPr>
        <w:t xml:space="preserve"> General </w:t>
      </w:r>
      <w:proofErr w:type="spellStart"/>
      <w:r w:rsidRPr="00EB63C8">
        <w:rPr>
          <w:rFonts w:ascii="Times" w:hAnsi="Times"/>
          <w:color w:val="000000" w:themeColor="text1"/>
          <w:sz w:val="23"/>
          <w:szCs w:val="23"/>
        </w:rPr>
        <w:t>Secretary</w:t>
      </w:r>
      <w:proofErr w:type="spellEnd"/>
      <w:r w:rsidRPr="00EB63C8">
        <w:rPr>
          <w:rFonts w:ascii="Times" w:hAnsi="Times"/>
          <w:color w:val="000000" w:themeColor="text1"/>
          <w:sz w:val="23"/>
          <w:szCs w:val="23"/>
        </w:rPr>
        <w:t xml:space="preserve"> </w:t>
      </w:r>
      <w:proofErr w:type="spellStart"/>
      <w:r w:rsidRPr="00EB63C8">
        <w:rPr>
          <w:rFonts w:ascii="Times" w:hAnsi="Times"/>
          <w:color w:val="000000" w:themeColor="text1"/>
          <w:sz w:val="23"/>
          <w:szCs w:val="23"/>
        </w:rPr>
        <w:t>Unwto</w:t>
      </w:r>
      <w:proofErr w:type="spellEnd"/>
      <w:r w:rsidR="0074491F" w:rsidRPr="00EB63C8">
        <w:rPr>
          <w:rFonts w:ascii="Times" w:hAnsi="Times"/>
          <w:color w:val="000000" w:themeColor="text1"/>
          <w:sz w:val="23"/>
          <w:szCs w:val="23"/>
        </w:rPr>
        <w:t xml:space="preserve">, </w:t>
      </w:r>
      <w:proofErr w:type="spellStart"/>
      <w:r w:rsidRPr="00EB63C8">
        <w:rPr>
          <w:rFonts w:ascii="Times" w:hAnsi="Times"/>
          <w:b/>
          <w:bCs/>
          <w:color w:val="000000" w:themeColor="text1"/>
          <w:sz w:val="23"/>
          <w:szCs w:val="23"/>
        </w:rPr>
        <w:t>Maguelonne</w:t>
      </w:r>
      <w:proofErr w:type="spellEnd"/>
      <w:r w:rsidRPr="00EB63C8">
        <w:rPr>
          <w:rFonts w:ascii="Times" w:hAnsi="Times"/>
          <w:b/>
          <w:bCs/>
          <w:color w:val="000000" w:themeColor="text1"/>
          <w:sz w:val="23"/>
          <w:szCs w:val="23"/>
        </w:rPr>
        <w:t xml:space="preserve"> </w:t>
      </w:r>
      <w:proofErr w:type="spellStart"/>
      <w:r w:rsidRPr="00EB63C8">
        <w:rPr>
          <w:rFonts w:ascii="Times" w:hAnsi="Times"/>
          <w:b/>
          <w:bCs/>
          <w:color w:val="000000" w:themeColor="text1"/>
          <w:sz w:val="23"/>
          <w:szCs w:val="23"/>
        </w:rPr>
        <w:t>Déjeant</w:t>
      </w:r>
      <w:proofErr w:type="spellEnd"/>
      <w:r w:rsidRPr="00EB63C8">
        <w:rPr>
          <w:rFonts w:ascii="Times" w:hAnsi="Times"/>
          <w:b/>
          <w:bCs/>
          <w:color w:val="000000" w:themeColor="text1"/>
          <w:sz w:val="23"/>
          <w:szCs w:val="23"/>
        </w:rPr>
        <w:t>-Pons</w:t>
      </w:r>
      <w:r w:rsidRPr="00EB63C8">
        <w:rPr>
          <w:rFonts w:ascii="Times" w:hAnsi="Times"/>
          <w:color w:val="000000" w:themeColor="text1"/>
          <w:sz w:val="23"/>
          <w:szCs w:val="23"/>
        </w:rPr>
        <w:t xml:space="preserve"> Capo Dipartimento Cultura, Natura e Patrimonio del Consiglio d’Europa</w:t>
      </w:r>
      <w:r w:rsidR="0074491F" w:rsidRPr="00EB63C8">
        <w:rPr>
          <w:rFonts w:ascii="Times" w:hAnsi="Times"/>
          <w:color w:val="000000" w:themeColor="text1"/>
          <w:sz w:val="23"/>
          <w:szCs w:val="23"/>
        </w:rPr>
        <w:t xml:space="preserve">, </w:t>
      </w:r>
      <w:r w:rsidRPr="00EB63C8">
        <w:rPr>
          <w:rFonts w:ascii="Times" w:hAnsi="Times"/>
          <w:b/>
          <w:bCs/>
          <w:color w:val="000000" w:themeColor="text1"/>
          <w:sz w:val="23"/>
          <w:szCs w:val="23"/>
        </w:rPr>
        <w:t xml:space="preserve">Ulrike </w:t>
      </w:r>
      <w:proofErr w:type="spellStart"/>
      <w:r w:rsidRPr="00EB63C8">
        <w:rPr>
          <w:rFonts w:ascii="Times" w:hAnsi="Times"/>
          <w:b/>
          <w:bCs/>
          <w:color w:val="000000" w:themeColor="text1"/>
          <w:sz w:val="23"/>
          <w:szCs w:val="23"/>
        </w:rPr>
        <w:t>Guérin</w:t>
      </w:r>
      <w:proofErr w:type="spellEnd"/>
      <w:r w:rsidRPr="00EB63C8">
        <w:rPr>
          <w:rFonts w:ascii="Times" w:hAnsi="Times"/>
          <w:color w:val="000000" w:themeColor="text1"/>
          <w:sz w:val="23"/>
          <w:szCs w:val="23"/>
        </w:rPr>
        <w:t xml:space="preserve"> Coordinator </w:t>
      </w:r>
      <w:proofErr w:type="spellStart"/>
      <w:r w:rsidRPr="00EB63C8">
        <w:rPr>
          <w:rFonts w:ascii="Times" w:hAnsi="Times"/>
          <w:color w:val="000000" w:themeColor="text1"/>
          <w:sz w:val="23"/>
          <w:szCs w:val="23"/>
        </w:rPr>
        <w:t>Underwater</w:t>
      </w:r>
      <w:proofErr w:type="spellEnd"/>
      <w:r w:rsidRPr="00EB63C8">
        <w:rPr>
          <w:rFonts w:ascii="Times" w:hAnsi="Times"/>
          <w:color w:val="000000" w:themeColor="text1"/>
          <w:sz w:val="23"/>
          <w:szCs w:val="23"/>
        </w:rPr>
        <w:t xml:space="preserve"> Cultural Heritage Unesco</w:t>
      </w:r>
      <w:r w:rsidR="0074491F" w:rsidRPr="00EB63C8">
        <w:rPr>
          <w:rFonts w:ascii="Times" w:hAnsi="Times"/>
          <w:color w:val="000000" w:themeColor="text1"/>
          <w:sz w:val="23"/>
          <w:szCs w:val="23"/>
        </w:rPr>
        <w:t xml:space="preserve">, </w:t>
      </w:r>
      <w:r w:rsidRPr="00EB63C8">
        <w:rPr>
          <w:rFonts w:ascii="Times" w:hAnsi="Times"/>
          <w:b/>
          <w:bCs/>
          <w:sz w:val="23"/>
          <w:szCs w:val="23"/>
        </w:rPr>
        <w:t xml:space="preserve">Xavier </w:t>
      </w:r>
      <w:proofErr w:type="spellStart"/>
      <w:r w:rsidRPr="00EB63C8">
        <w:rPr>
          <w:rFonts w:ascii="Times" w:hAnsi="Times"/>
          <w:b/>
          <w:bCs/>
          <w:sz w:val="23"/>
          <w:szCs w:val="23"/>
        </w:rPr>
        <w:t>Nieto</w:t>
      </w:r>
      <w:proofErr w:type="spellEnd"/>
      <w:r w:rsidRPr="00EB63C8">
        <w:rPr>
          <w:rFonts w:ascii="Times" w:hAnsi="Times"/>
          <w:b/>
          <w:bCs/>
          <w:sz w:val="23"/>
          <w:szCs w:val="23"/>
        </w:rPr>
        <w:t xml:space="preserve"> </w:t>
      </w:r>
      <w:proofErr w:type="spellStart"/>
      <w:r w:rsidRPr="00EB63C8">
        <w:rPr>
          <w:rFonts w:ascii="Times" w:hAnsi="Times"/>
          <w:b/>
          <w:bCs/>
          <w:sz w:val="23"/>
          <w:szCs w:val="23"/>
        </w:rPr>
        <w:t>Prieto</w:t>
      </w:r>
      <w:proofErr w:type="spellEnd"/>
      <w:r w:rsidRPr="00EB63C8">
        <w:rPr>
          <w:rFonts w:ascii="Times" w:hAnsi="Times"/>
          <w:color w:val="000000" w:themeColor="text1"/>
          <w:sz w:val="23"/>
          <w:szCs w:val="23"/>
        </w:rPr>
        <w:t xml:space="preserve"> Vice Presidente Comitato Consultivo Tecnico Scientifico della Convenzione 2001 </w:t>
      </w:r>
      <w:r w:rsidR="0074491F" w:rsidRPr="00EB63C8">
        <w:rPr>
          <w:rFonts w:ascii="Times" w:hAnsi="Times"/>
          <w:color w:val="000000" w:themeColor="text1"/>
          <w:sz w:val="23"/>
          <w:szCs w:val="23"/>
        </w:rPr>
        <w:t>Unesco</w:t>
      </w:r>
      <w:r w:rsidRPr="00EB63C8">
        <w:rPr>
          <w:rFonts w:ascii="Times" w:hAnsi="Times"/>
          <w:color w:val="000000" w:themeColor="text1"/>
          <w:sz w:val="23"/>
          <w:szCs w:val="23"/>
        </w:rPr>
        <w:t xml:space="preserve"> sulla Protezione del Patrimonio Culturale Subacqueo</w:t>
      </w:r>
      <w:r w:rsidR="008365AE" w:rsidRPr="00EB63C8">
        <w:rPr>
          <w:rFonts w:ascii="Times" w:hAnsi="Times"/>
          <w:color w:val="000000" w:themeColor="text1"/>
          <w:sz w:val="23"/>
          <w:szCs w:val="23"/>
        </w:rPr>
        <w:t>.</w:t>
      </w:r>
    </w:p>
    <w:p w14:paraId="0DCCDDBA" w14:textId="69B242B9" w:rsidR="00330201" w:rsidRPr="00EB63C8" w:rsidRDefault="00330201" w:rsidP="00EB63C8">
      <w:pPr>
        <w:spacing w:line="276" w:lineRule="auto"/>
        <w:ind w:left="142" w:right="141"/>
        <w:rPr>
          <w:rFonts w:ascii="Times" w:hAnsi="Times"/>
          <w:bCs/>
          <w:i/>
          <w:iCs/>
          <w:color w:val="000000" w:themeColor="text1"/>
          <w:sz w:val="23"/>
          <w:szCs w:val="23"/>
        </w:rPr>
      </w:pPr>
      <w:r w:rsidRPr="00EB63C8">
        <w:rPr>
          <w:rFonts w:ascii="Times" w:hAnsi="Times"/>
          <w:b/>
          <w:color w:val="000000" w:themeColor="text1"/>
          <w:sz w:val="23"/>
          <w:szCs w:val="23"/>
        </w:rPr>
        <w:t>Protagonista del programma è il turismo culturale all’insegna dell’esperienza unica e autentica, nonostante l’aspetto esperienziale sia già di per sé alla base dell’offerta</w:t>
      </w:r>
      <w:r w:rsidR="006755F7" w:rsidRPr="00EB63C8">
        <w:rPr>
          <w:rFonts w:ascii="Times" w:hAnsi="Times"/>
          <w:b/>
          <w:color w:val="000000" w:themeColor="text1"/>
          <w:sz w:val="23"/>
          <w:szCs w:val="23"/>
        </w:rPr>
        <w:t xml:space="preserve"> e </w:t>
      </w:r>
      <w:r w:rsidRPr="00EB63C8">
        <w:rPr>
          <w:rFonts w:ascii="Times" w:hAnsi="Times"/>
          <w:b/>
          <w:color w:val="000000" w:themeColor="text1"/>
          <w:sz w:val="23"/>
          <w:szCs w:val="23"/>
        </w:rPr>
        <w:t>della sostenibilità</w:t>
      </w:r>
      <w:r w:rsidR="006755F7" w:rsidRPr="00EB63C8">
        <w:rPr>
          <w:rFonts w:ascii="Times" w:hAnsi="Times"/>
          <w:bCs/>
          <w:color w:val="000000" w:themeColor="text1"/>
          <w:sz w:val="23"/>
          <w:szCs w:val="23"/>
        </w:rPr>
        <w:t xml:space="preserve">: </w:t>
      </w:r>
      <w:r w:rsidRPr="00EB63C8">
        <w:rPr>
          <w:rFonts w:ascii="Times" w:hAnsi="Times"/>
          <w:bCs/>
          <w:color w:val="000000" w:themeColor="text1"/>
          <w:sz w:val="23"/>
          <w:szCs w:val="23"/>
        </w:rPr>
        <w:t xml:space="preserve">un nuovo modo di proporre e vivere il turismo, oltre all’invito ad aumentare gli standard di qualità, al rinnovamento e all’adeguamento delle strutture. </w:t>
      </w:r>
      <w:r w:rsidR="006755F7" w:rsidRPr="00EB63C8">
        <w:rPr>
          <w:rFonts w:ascii="Times" w:hAnsi="Times"/>
          <w:bCs/>
          <w:color w:val="000000" w:themeColor="text1"/>
          <w:sz w:val="23"/>
          <w:szCs w:val="23"/>
        </w:rPr>
        <w:t>“</w:t>
      </w:r>
      <w:r w:rsidRPr="00EB63C8">
        <w:rPr>
          <w:rFonts w:ascii="Times" w:hAnsi="Times"/>
          <w:bCs/>
          <w:i/>
          <w:iCs/>
          <w:color w:val="000000" w:themeColor="text1"/>
          <w:sz w:val="23"/>
          <w:szCs w:val="23"/>
        </w:rPr>
        <w:t>Parlare di turismo culturale e sostenibile significa soprattutto affrontare tante sfaccettature, non solo ambientali, ma anche sociali e politiche: è un discorso ampio e importante per il futuro dei nostri territori e della nostra madre terra”.</w:t>
      </w:r>
    </w:p>
    <w:p w14:paraId="76B6AB77" w14:textId="77777777" w:rsidR="008365AE" w:rsidRPr="00EB63C8" w:rsidRDefault="008365AE" w:rsidP="00EB63C8">
      <w:pPr>
        <w:spacing w:line="276" w:lineRule="auto"/>
        <w:ind w:left="142" w:right="141"/>
        <w:rPr>
          <w:rFonts w:ascii="Times" w:hAnsi="Times"/>
          <w:bCs/>
          <w:color w:val="000000" w:themeColor="text1"/>
          <w:sz w:val="23"/>
          <w:szCs w:val="23"/>
        </w:rPr>
      </w:pPr>
    </w:p>
    <w:p w14:paraId="1B6B99DC" w14:textId="22ACF124" w:rsidR="00B10B1B" w:rsidRPr="00EB63C8" w:rsidRDefault="00B10B1B" w:rsidP="00EB63C8">
      <w:pPr>
        <w:tabs>
          <w:tab w:val="left" w:pos="9923"/>
        </w:tabs>
        <w:spacing w:line="276" w:lineRule="auto"/>
        <w:ind w:left="142" w:right="141"/>
        <w:rPr>
          <w:rFonts w:ascii="Times" w:hAnsi="Times"/>
          <w:b/>
          <w:color w:val="000000" w:themeColor="text1"/>
          <w:sz w:val="23"/>
          <w:szCs w:val="23"/>
        </w:rPr>
      </w:pPr>
      <w:r w:rsidRPr="00EB63C8">
        <w:rPr>
          <w:rFonts w:ascii="Times" w:hAnsi="Times"/>
          <w:b/>
          <w:color w:val="000000" w:themeColor="text1"/>
          <w:sz w:val="23"/>
          <w:szCs w:val="23"/>
        </w:rPr>
        <w:t xml:space="preserve">L’International </w:t>
      </w:r>
      <w:proofErr w:type="spellStart"/>
      <w:r w:rsidRPr="00EB63C8">
        <w:rPr>
          <w:rFonts w:ascii="Times" w:hAnsi="Times"/>
          <w:b/>
          <w:color w:val="000000" w:themeColor="text1"/>
          <w:sz w:val="23"/>
          <w:szCs w:val="23"/>
        </w:rPr>
        <w:t>Archaeological</w:t>
      </w:r>
      <w:proofErr w:type="spellEnd"/>
      <w:r w:rsidRPr="00EB63C8">
        <w:rPr>
          <w:rFonts w:ascii="Times" w:hAnsi="Times"/>
          <w:b/>
          <w:color w:val="000000" w:themeColor="text1"/>
          <w:sz w:val="23"/>
          <w:szCs w:val="23"/>
        </w:rPr>
        <w:t xml:space="preserve"> </w:t>
      </w:r>
      <w:proofErr w:type="spellStart"/>
      <w:r w:rsidRPr="00EB63C8">
        <w:rPr>
          <w:rFonts w:ascii="Times" w:hAnsi="Times"/>
          <w:b/>
          <w:color w:val="000000" w:themeColor="text1"/>
          <w:sz w:val="23"/>
          <w:szCs w:val="23"/>
        </w:rPr>
        <w:t>Discovery</w:t>
      </w:r>
      <w:proofErr w:type="spellEnd"/>
      <w:r w:rsidRPr="00EB63C8">
        <w:rPr>
          <w:rFonts w:ascii="Times" w:hAnsi="Times"/>
          <w:b/>
          <w:color w:val="000000" w:themeColor="text1"/>
          <w:sz w:val="23"/>
          <w:szCs w:val="23"/>
        </w:rPr>
        <w:t xml:space="preserve"> Award “Khaled al-</w:t>
      </w:r>
      <w:proofErr w:type="spellStart"/>
      <w:r w:rsidRPr="00EB63C8">
        <w:rPr>
          <w:rFonts w:ascii="Times" w:hAnsi="Times"/>
          <w:b/>
          <w:color w:val="000000" w:themeColor="text1"/>
          <w:sz w:val="23"/>
          <w:szCs w:val="23"/>
        </w:rPr>
        <w:t>Asaad</w:t>
      </w:r>
      <w:proofErr w:type="spellEnd"/>
      <w:r w:rsidRPr="00EB63C8">
        <w:rPr>
          <w:rFonts w:ascii="Times" w:hAnsi="Times"/>
          <w:b/>
          <w:color w:val="000000" w:themeColor="text1"/>
          <w:sz w:val="23"/>
          <w:szCs w:val="23"/>
        </w:rPr>
        <w:t xml:space="preserve">” premia </w:t>
      </w:r>
      <w:r w:rsidRPr="00EB63C8">
        <w:rPr>
          <w:rFonts w:ascii="Times" w:hAnsi="Times"/>
          <w:bCs/>
          <w:color w:val="000000" w:themeColor="text1"/>
          <w:sz w:val="23"/>
          <w:szCs w:val="23"/>
        </w:rPr>
        <w:t xml:space="preserve">(per la </w:t>
      </w:r>
      <w:proofErr w:type="gramStart"/>
      <w:r w:rsidRPr="00EB63C8">
        <w:rPr>
          <w:rFonts w:ascii="Times" w:hAnsi="Times"/>
          <w:bCs/>
          <w:color w:val="000000" w:themeColor="text1"/>
          <w:sz w:val="23"/>
          <w:szCs w:val="23"/>
        </w:rPr>
        <w:t>6ª</w:t>
      </w:r>
      <w:proofErr w:type="gramEnd"/>
      <w:r w:rsidRPr="00EB63C8">
        <w:rPr>
          <w:rFonts w:ascii="Times" w:hAnsi="Times"/>
          <w:bCs/>
          <w:color w:val="000000" w:themeColor="text1"/>
          <w:sz w:val="23"/>
          <w:szCs w:val="23"/>
        </w:rPr>
        <w:t xml:space="preserve"> ed. 2019) </w:t>
      </w:r>
      <w:r w:rsidRPr="00EB63C8">
        <w:rPr>
          <w:rFonts w:ascii="Times" w:hAnsi="Times"/>
          <w:b/>
          <w:color w:val="000000" w:themeColor="text1"/>
          <w:sz w:val="23"/>
          <w:szCs w:val="23"/>
        </w:rPr>
        <w:t xml:space="preserve">Daniele Morandi </w:t>
      </w:r>
      <w:proofErr w:type="spellStart"/>
      <w:r w:rsidRPr="00EB63C8">
        <w:rPr>
          <w:rFonts w:ascii="Times" w:hAnsi="Times"/>
          <w:b/>
          <w:color w:val="000000" w:themeColor="text1"/>
          <w:sz w:val="23"/>
          <w:szCs w:val="23"/>
        </w:rPr>
        <w:t>Bonacossi</w:t>
      </w:r>
      <w:proofErr w:type="spellEnd"/>
      <w:r w:rsidRPr="00EB63C8">
        <w:rPr>
          <w:rFonts w:ascii="Times" w:hAnsi="Times"/>
          <w:bCs/>
          <w:color w:val="000000" w:themeColor="text1"/>
          <w:sz w:val="23"/>
          <w:szCs w:val="23"/>
        </w:rPr>
        <w:t xml:space="preserve">, Direttore della Missione Archeologica Italiana nel Kurdistan Iracheno, per la scoperta presso Faida a 50 km da Mosul di 10 rilievi rupestri assiri raffiguranti gli </w:t>
      </w:r>
      <w:proofErr w:type="gramStart"/>
      <w:r w:rsidRPr="00EB63C8">
        <w:rPr>
          <w:rFonts w:ascii="Times" w:hAnsi="Times"/>
          <w:bCs/>
          <w:color w:val="000000" w:themeColor="text1"/>
          <w:sz w:val="23"/>
          <w:szCs w:val="23"/>
        </w:rPr>
        <w:t>dei</w:t>
      </w:r>
      <w:proofErr w:type="gramEnd"/>
      <w:r w:rsidRPr="00EB63C8">
        <w:rPr>
          <w:rFonts w:ascii="Times" w:hAnsi="Times"/>
          <w:bCs/>
          <w:color w:val="000000" w:themeColor="text1"/>
          <w:sz w:val="23"/>
          <w:szCs w:val="23"/>
        </w:rPr>
        <w:t xml:space="preserve"> dell’Antica Mesopotamia e (per la 7ª ed. 2020) </w:t>
      </w:r>
      <w:proofErr w:type="spellStart"/>
      <w:r w:rsidRPr="00EB63C8">
        <w:rPr>
          <w:rFonts w:ascii="Times" w:hAnsi="Times"/>
          <w:b/>
          <w:color w:val="000000" w:themeColor="text1"/>
          <w:sz w:val="23"/>
          <w:szCs w:val="23"/>
        </w:rPr>
        <w:t>Mostafa</w:t>
      </w:r>
      <w:proofErr w:type="spellEnd"/>
      <w:r w:rsidRPr="00EB63C8">
        <w:rPr>
          <w:rFonts w:ascii="Times" w:hAnsi="Times"/>
          <w:b/>
          <w:color w:val="000000" w:themeColor="text1"/>
          <w:sz w:val="23"/>
          <w:szCs w:val="23"/>
        </w:rPr>
        <w:t xml:space="preserve"> </w:t>
      </w:r>
      <w:proofErr w:type="spellStart"/>
      <w:r w:rsidRPr="00EB63C8">
        <w:rPr>
          <w:rFonts w:ascii="Times" w:hAnsi="Times"/>
          <w:b/>
          <w:color w:val="000000" w:themeColor="text1"/>
          <w:sz w:val="23"/>
          <w:szCs w:val="23"/>
        </w:rPr>
        <w:t>Waziry</w:t>
      </w:r>
      <w:proofErr w:type="spellEnd"/>
      <w:r w:rsidRPr="00EB63C8">
        <w:rPr>
          <w:rFonts w:ascii="Times" w:hAnsi="Times"/>
          <w:bCs/>
          <w:color w:val="000000" w:themeColor="text1"/>
          <w:sz w:val="23"/>
          <w:szCs w:val="23"/>
        </w:rPr>
        <w:t>, Segretario Generale del Consiglio Supremo delle Antichità di Egitto, per la scoperta di centinaia di sarcofagi a Saqqara, patrimonio Unesco a 30 km a sud del Cairo.</w:t>
      </w:r>
    </w:p>
    <w:p w14:paraId="3C841883" w14:textId="58DCE286" w:rsidR="006755F7" w:rsidRPr="00EB63C8" w:rsidRDefault="00E16D9B" w:rsidP="00EB63C8">
      <w:pPr>
        <w:pStyle w:val="NormaleWeb"/>
        <w:tabs>
          <w:tab w:val="left" w:pos="9923"/>
        </w:tabs>
        <w:spacing w:before="0" w:beforeAutospacing="0" w:after="0" w:afterAutospacing="0" w:line="276" w:lineRule="auto"/>
        <w:ind w:left="142" w:right="141"/>
        <w:jc w:val="both"/>
        <w:rPr>
          <w:rFonts w:ascii="Times" w:hAnsi="Times"/>
          <w:bCs/>
          <w:color w:val="000000" w:themeColor="text1"/>
          <w:kern w:val="18"/>
          <w:sz w:val="23"/>
          <w:szCs w:val="23"/>
        </w:rPr>
      </w:pPr>
      <w:proofErr w:type="spellStart"/>
      <w:r w:rsidRPr="00EB63C8">
        <w:rPr>
          <w:rFonts w:ascii="Times" w:hAnsi="Times"/>
          <w:b/>
          <w:color w:val="000000" w:themeColor="text1"/>
          <w:kern w:val="18"/>
          <w:sz w:val="23"/>
          <w:szCs w:val="23"/>
        </w:rPr>
        <w:t>ArcheoVirtual</w:t>
      </w:r>
      <w:proofErr w:type="spellEnd"/>
      <w:r w:rsidR="00B10B1B" w:rsidRPr="00EB63C8">
        <w:rPr>
          <w:rFonts w:ascii="Times" w:hAnsi="Times"/>
          <w:b/>
          <w:color w:val="000000" w:themeColor="text1"/>
          <w:kern w:val="18"/>
          <w:sz w:val="23"/>
          <w:szCs w:val="23"/>
        </w:rPr>
        <w:t xml:space="preserve"> </w:t>
      </w:r>
      <w:r w:rsidRPr="00EB63C8">
        <w:rPr>
          <w:rFonts w:ascii="Times" w:hAnsi="Times"/>
          <w:bCs/>
          <w:color w:val="000000" w:themeColor="text1"/>
          <w:kern w:val="18"/>
          <w:sz w:val="23"/>
          <w:szCs w:val="23"/>
        </w:rPr>
        <w:t>(la Mostra Internazionale di Archeologia Virtuale</w:t>
      </w:r>
      <w:r w:rsidR="0074491F" w:rsidRPr="00EB63C8">
        <w:rPr>
          <w:rFonts w:ascii="Times" w:hAnsi="Times"/>
          <w:bCs/>
          <w:color w:val="000000" w:themeColor="text1"/>
          <w:kern w:val="18"/>
          <w:sz w:val="23"/>
          <w:szCs w:val="23"/>
        </w:rPr>
        <w:t>)</w:t>
      </w:r>
      <w:r w:rsidRPr="00EB63C8">
        <w:rPr>
          <w:rFonts w:ascii="Times" w:hAnsi="Times"/>
          <w:bCs/>
          <w:color w:val="000000" w:themeColor="text1"/>
          <w:kern w:val="18"/>
          <w:sz w:val="23"/>
          <w:szCs w:val="23"/>
        </w:rPr>
        <w:t xml:space="preserve"> </w:t>
      </w:r>
      <w:r w:rsidR="005C1A6A" w:rsidRPr="00EB63C8">
        <w:rPr>
          <w:rFonts w:ascii="Times" w:hAnsi="Times"/>
          <w:bCs/>
          <w:color w:val="000000" w:themeColor="text1"/>
          <w:kern w:val="18"/>
          <w:sz w:val="23"/>
          <w:szCs w:val="23"/>
        </w:rPr>
        <w:t xml:space="preserve">il cui tema 2021 </w:t>
      </w:r>
      <w:r w:rsidR="0074491F" w:rsidRPr="00EB63C8">
        <w:rPr>
          <w:rFonts w:ascii="Times" w:hAnsi="Times"/>
          <w:bCs/>
          <w:color w:val="000000" w:themeColor="text1"/>
          <w:kern w:val="18"/>
          <w:sz w:val="23"/>
          <w:szCs w:val="23"/>
        </w:rPr>
        <w:t xml:space="preserve">è </w:t>
      </w:r>
      <w:r w:rsidR="005C1A6A" w:rsidRPr="00EB63C8">
        <w:rPr>
          <w:rFonts w:ascii="Times" w:hAnsi="Times"/>
          <w:bCs/>
          <w:color w:val="000000" w:themeColor="text1"/>
          <w:kern w:val="18"/>
          <w:sz w:val="23"/>
          <w:szCs w:val="23"/>
        </w:rPr>
        <w:t xml:space="preserve">“nuove </w:t>
      </w:r>
      <w:proofErr w:type="spellStart"/>
      <w:r w:rsidR="005C1A6A" w:rsidRPr="00EB63C8">
        <w:rPr>
          <w:rFonts w:ascii="Times" w:hAnsi="Times"/>
          <w:bCs/>
          <w:color w:val="000000" w:themeColor="text1"/>
          <w:kern w:val="18"/>
          <w:sz w:val="23"/>
          <w:szCs w:val="23"/>
        </w:rPr>
        <w:t>interAzioni</w:t>
      </w:r>
      <w:proofErr w:type="spellEnd"/>
      <w:r w:rsidR="005C1A6A" w:rsidRPr="00EB63C8">
        <w:rPr>
          <w:rFonts w:ascii="Times" w:hAnsi="Times"/>
          <w:bCs/>
          <w:color w:val="000000" w:themeColor="text1"/>
          <w:kern w:val="18"/>
          <w:sz w:val="23"/>
          <w:szCs w:val="23"/>
        </w:rPr>
        <w:t>”</w:t>
      </w:r>
      <w:r w:rsidR="006755F7" w:rsidRPr="00EB63C8">
        <w:rPr>
          <w:rFonts w:ascii="Times" w:hAnsi="Times"/>
          <w:bCs/>
          <w:color w:val="000000" w:themeColor="text1"/>
          <w:kern w:val="18"/>
          <w:sz w:val="23"/>
          <w:szCs w:val="23"/>
        </w:rPr>
        <w:t xml:space="preserve">, sui </w:t>
      </w:r>
      <w:r w:rsidR="005C1A6A" w:rsidRPr="00EB63C8">
        <w:rPr>
          <w:rFonts w:ascii="Times" w:hAnsi="Times"/>
          <w:bCs/>
          <w:color w:val="000000" w:themeColor="text1"/>
          <w:kern w:val="18"/>
          <w:sz w:val="23"/>
          <w:szCs w:val="23"/>
        </w:rPr>
        <w:t xml:space="preserve">mutamenti in atto degli strumenti di fruizione del patrimonio, anche </w:t>
      </w:r>
      <w:r w:rsidR="006755F7" w:rsidRPr="00EB63C8">
        <w:rPr>
          <w:rFonts w:ascii="Times" w:hAnsi="Times"/>
          <w:bCs/>
          <w:color w:val="000000" w:themeColor="text1"/>
          <w:kern w:val="18"/>
          <w:sz w:val="23"/>
          <w:szCs w:val="23"/>
        </w:rPr>
        <w:t>per la</w:t>
      </w:r>
      <w:r w:rsidR="005C1A6A" w:rsidRPr="00EB63C8">
        <w:rPr>
          <w:rFonts w:ascii="Times" w:hAnsi="Times"/>
          <w:bCs/>
          <w:color w:val="000000" w:themeColor="text1"/>
          <w:kern w:val="18"/>
          <w:sz w:val="23"/>
          <w:szCs w:val="23"/>
        </w:rPr>
        <w:t xml:space="preserve"> pandemia</w:t>
      </w:r>
      <w:r w:rsidR="006755F7" w:rsidRPr="00EB63C8">
        <w:rPr>
          <w:rFonts w:ascii="Times" w:hAnsi="Times"/>
          <w:bCs/>
          <w:color w:val="000000" w:themeColor="text1"/>
          <w:kern w:val="18"/>
          <w:sz w:val="23"/>
          <w:szCs w:val="23"/>
        </w:rPr>
        <w:t xml:space="preserve"> </w:t>
      </w:r>
      <w:r w:rsidR="005C1A6A" w:rsidRPr="00EB63C8">
        <w:rPr>
          <w:rFonts w:ascii="Times" w:hAnsi="Times"/>
          <w:bCs/>
          <w:color w:val="000000" w:themeColor="text1"/>
          <w:kern w:val="18"/>
          <w:sz w:val="23"/>
          <w:szCs w:val="23"/>
        </w:rPr>
        <w:t xml:space="preserve">che ha modificato alcune nostre abitudini, e sui fenomeni di più ampia portata, come le tecnologie di Intelligenza Artificiale e di </w:t>
      </w:r>
      <w:proofErr w:type="spellStart"/>
      <w:r w:rsidR="005C1A6A" w:rsidRPr="00EB63C8">
        <w:rPr>
          <w:rFonts w:ascii="Times" w:hAnsi="Times"/>
          <w:bCs/>
          <w:color w:val="000000" w:themeColor="text1"/>
          <w:kern w:val="18"/>
          <w:sz w:val="23"/>
          <w:szCs w:val="23"/>
        </w:rPr>
        <w:t>sensoristica</w:t>
      </w:r>
      <w:proofErr w:type="spellEnd"/>
      <w:r w:rsidR="005C1A6A" w:rsidRPr="00EB63C8">
        <w:rPr>
          <w:rFonts w:ascii="Times" w:hAnsi="Times"/>
          <w:bCs/>
          <w:color w:val="000000" w:themeColor="text1"/>
          <w:kern w:val="18"/>
          <w:sz w:val="23"/>
          <w:szCs w:val="23"/>
        </w:rPr>
        <w:t xml:space="preserve"> diffusa, che incideranno sul futuro approccio del pubblico a siti e musei</w:t>
      </w:r>
      <w:r w:rsidR="0074491F" w:rsidRPr="00EB63C8">
        <w:rPr>
          <w:rFonts w:ascii="Times" w:hAnsi="Times"/>
          <w:bCs/>
          <w:color w:val="000000" w:themeColor="text1"/>
          <w:kern w:val="18"/>
          <w:sz w:val="23"/>
          <w:szCs w:val="23"/>
        </w:rPr>
        <w:t xml:space="preserve"> con le seguenti </w:t>
      </w:r>
      <w:r w:rsidR="00B10B1B" w:rsidRPr="00EB63C8">
        <w:rPr>
          <w:rFonts w:ascii="Times" w:hAnsi="Times"/>
          <w:bCs/>
          <w:color w:val="000000" w:themeColor="text1"/>
          <w:kern w:val="18"/>
          <w:sz w:val="23"/>
          <w:szCs w:val="23"/>
        </w:rPr>
        <w:t>produzioni presenti:</w:t>
      </w:r>
      <w:r w:rsidR="00B10B1B" w:rsidRPr="00EB63C8">
        <w:rPr>
          <w:rFonts w:ascii="Times" w:hAnsi="Times"/>
          <w:sz w:val="23"/>
          <w:szCs w:val="23"/>
        </w:rPr>
        <w:t xml:space="preserve"> </w:t>
      </w:r>
      <w:r w:rsidR="00B10B1B" w:rsidRPr="00EB63C8">
        <w:rPr>
          <w:rFonts w:ascii="Times" w:hAnsi="Times"/>
          <w:b/>
          <w:bCs/>
          <w:sz w:val="23"/>
          <w:szCs w:val="23"/>
        </w:rPr>
        <w:t>DON’T TOUCH ME</w:t>
      </w:r>
      <w:r w:rsidR="00B10B1B" w:rsidRPr="00EB63C8">
        <w:rPr>
          <w:rFonts w:ascii="Times" w:hAnsi="Times"/>
          <w:sz w:val="23"/>
          <w:szCs w:val="23"/>
        </w:rPr>
        <w:t xml:space="preserve"> - </w:t>
      </w:r>
      <w:proofErr w:type="spellStart"/>
      <w:r w:rsidR="00B10B1B" w:rsidRPr="00EB63C8">
        <w:rPr>
          <w:rFonts w:ascii="Times" w:hAnsi="Times"/>
          <w:sz w:val="23"/>
          <w:szCs w:val="23"/>
        </w:rPr>
        <w:t>NoReal</w:t>
      </w:r>
      <w:proofErr w:type="spellEnd"/>
      <w:r w:rsidR="00B10B1B" w:rsidRPr="00EB63C8">
        <w:rPr>
          <w:rFonts w:ascii="Times" w:hAnsi="Times"/>
          <w:sz w:val="23"/>
          <w:szCs w:val="23"/>
        </w:rPr>
        <w:t xml:space="preserve"> Interactive </w:t>
      </w:r>
      <w:proofErr w:type="spellStart"/>
      <w:r w:rsidR="00B10B1B" w:rsidRPr="00EB63C8">
        <w:rPr>
          <w:rFonts w:ascii="Times" w:hAnsi="Times"/>
          <w:sz w:val="23"/>
          <w:szCs w:val="23"/>
        </w:rPr>
        <w:t>srl</w:t>
      </w:r>
      <w:proofErr w:type="spellEnd"/>
      <w:r w:rsidR="00B10B1B" w:rsidRPr="00EB63C8">
        <w:rPr>
          <w:rFonts w:ascii="Times" w:hAnsi="Times"/>
          <w:sz w:val="23"/>
          <w:szCs w:val="23"/>
        </w:rPr>
        <w:t xml:space="preserve">, </w:t>
      </w:r>
      <w:r w:rsidR="00B10B1B" w:rsidRPr="00EB63C8">
        <w:rPr>
          <w:rFonts w:ascii="Times" w:hAnsi="Times"/>
          <w:b/>
          <w:bCs/>
          <w:sz w:val="23"/>
          <w:szCs w:val="23"/>
        </w:rPr>
        <w:t>LEONARDO CIBERNETICO</w:t>
      </w:r>
      <w:r w:rsidR="00B10B1B" w:rsidRPr="00EB63C8">
        <w:rPr>
          <w:rFonts w:ascii="Times" w:hAnsi="Times"/>
          <w:sz w:val="23"/>
          <w:szCs w:val="23"/>
        </w:rPr>
        <w:t xml:space="preserve"> - </w:t>
      </w:r>
      <w:proofErr w:type="spellStart"/>
      <w:r w:rsidR="00B10B1B" w:rsidRPr="00EB63C8">
        <w:rPr>
          <w:rFonts w:ascii="Times" w:hAnsi="Times"/>
          <w:sz w:val="23"/>
          <w:szCs w:val="23"/>
        </w:rPr>
        <w:t>NoReal</w:t>
      </w:r>
      <w:proofErr w:type="spellEnd"/>
      <w:r w:rsidR="00B10B1B" w:rsidRPr="00EB63C8">
        <w:rPr>
          <w:rFonts w:ascii="Times" w:hAnsi="Times"/>
          <w:sz w:val="23"/>
          <w:szCs w:val="23"/>
        </w:rPr>
        <w:t xml:space="preserve"> Interactive </w:t>
      </w:r>
      <w:proofErr w:type="spellStart"/>
      <w:r w:rsidR="00B10B1B" w:rsidRPr="00EB63C8">
        <w:rPr>
          <w:rFonts w:ascii="Times" w:hAnsi="Times"/>
          <w:sz w:val="23"/>
          <w:szCs w:val="23"/>
        </w:rPr>
        <w:t>srl</w:t>
      </w:r>
      <w:proofErr w:type="spellEnd"/>
      <w:r w:rsidR="00B10B1B" w:rsidRPr="00EB63C8">
        <w:rPr>
          <w:rFonts w:ascii="Times" w:hAnsi="Times"/>
          <w:sz w:val="23"/>
          <w:szCs w:val="23"/>
        </w:rPr>
        <w:t xml:space="preserve">, </w:t>
      </w:r>
      <w:r w:rsidR="00B10B1B" w:rsidRPr="00EB63C8">
        <w:rPr>
          <w:rFonts w:ascii="Times" w:hAnsi="Times"/>
          <w:b/>
          <w:bCs/>
          <w:sz w:val="23"/>
          <w:szCs w:val="23"/>
        </w:rPr>
        <w:t>LA LENTE DELL’ARCHEOLOGO</w:t>
      </w:r>
      <w:r w:rsidR="00B10B1B" w:rsidRPr="00EB63C8">
        <w:rPr>
          <w:rFonts w:ascii="Times" w:hAnsi="Times"/>
          <w:sz w:val="23"/>
          <w:szCs w:val="23"/>
        </w:rPr>
        <w:t xml:space="preserve"> - 7emezzo.biz, </w:t>
      </w:r>
      <w:r w:rsidR="00B10B1B" w:rsidRPr="00EB63C8">
        <w:rPr>
          <w:rFonts w:ascii="Times" w:hAnsi="Times"/>
          <w:b/>
          <w:bCs/>
          <w:sz w:val="23"/>
          <w:szCs w:val="23"/>
        </w:rPr>
        <w:t>IDEHA PER Il CASTRUM NOVUM E IL TERRITORIO DI SANTA MARINELLA</w:t>
      </w:r>
      <w:r w:rsidR="00B10B1B" w:rsidRPr="00EB63C8">
        <w:rPr>
          <w:rFonts w:ascii="Times" w:hAnsi="Times"/>
          <w:sz w:val="23"/>
          <w:szCs w:val="23"/>
        </w:rPr>
        <w:t xml:space="preserve"> - CNR ISPC, </w:t>
      </w:r>
      <w:proofErr w:type="spellStart"/>
      <w:r w:rsidR="00B10B1B" w:rsidRPr="00EB63C8">
        <w:rPr>
          <w:rFonts w:ascii="Times" w:hAnsi="Times"/>
          <w:sz w:val="23"/>
          <w:szCs w:val="23"/>
        </w:rPr>
        <w:t>Engineering</w:t>
      </w:r>
      <w:proofErr w:type="spellEnd"/>
      <w:r w:rsidR="00B10B1B" w:rsidRPr="00EB63C8">
        <w:rPr>
          <w:rFonts w:ascii="Times" w:hAnsi="Times"/>
          <w:sz w:val="23"/>
          <w:szCs w:val="23"/>
        </w:rPr>
        <w:t xml:space="preserve">, </w:t>
      </w:r>
      <w:r w:rsidR="00B10B1B" w:rsidRPr="00EB63C8">
        <w:rPr>
          <w:rFonts w:ascii="Times" w:hAnsi="Times"/>
          <w:b/>
          <w:bCs/>
          <w:sz w:val="23"/>
          <w:szCs w:val="23"/>
        </w:rPr>
        <w:t>INNOVA</w:t>
      </w:r>
      <w:r w:rsidR="00C00173" w:rsidRPr="00EB63C8">
        <w:rPr>
          <w:rFonts w:ascii="Times" w:hAnsi="Times"/>
          <w:b/>
          <w:bCs/>
          <w:sz w:val="23"/>
          <w:szCs w:val="23"/>
        </w:rPr>
        <w:t xml:space="preserve"> </w:t>
      </w:r>
      <w:r w:rsidR="00B10B1B" w:rsidRPr="00EB63C8">
        <w:rPr>
          <w:rFonts w:ascii="Times" w:hAnsi="Times"/>
          <w:b/>
          <w:bCs/>
          <w:sz w:val="23"/>
          <w:szCs w:val="23"/>
        </w:rPr>
        <w:t>PATRIMONIO</w:t>
      </w:r>
      <w:r w:rsidR="00B10B1B" w:rsidRPr="00EB63C8">
        <w:rPr>
          <w:rFonts w:ascii="Times" w:hAnsi="Times"/>
          <w:sz w:val="23"/>
          <w:szCs w:val="23"/>
        </w:rPr>
        <w:t xml:space="preserve"> - CNR ISPC, </w:t>
      </w:r>
      <w:r w:rsidR="00B10B1B" w:rsidRPr="00EB63C8">
        <w:rPr>
          <w:rFonts w:ascii="Times" w:hAnsi="Times"/>
          <w:b/>
          <w:bCs/>
          <w:sz w:val="23"/>
          <w:szCs w:val="23"/>
        </w:rPr>
        <w:t>HOLD THE HUT!</w:t>
      </w:r>
      <w:r w:rsidR="00B10B1B" w:rsidRPr="00EB63C8">
        <w:rPr>
          <w:rFonts w:ascii="Times" w:hAnsi="Times"/>
          <w:sz w:val="23"/>
          <w:szCs w:val="23"/>
        </w:rPr>
        <w:t xml:space="preserve"> - </w:t>
      </w:r>
      <w:proofErr w:type="spellStart"/>
      <w:r w:rsidR="00B10B1B" w:rsidRPr="00EB63C8">
        <w:rPr>
          <w:rFonts w:ascii="Times" w:hAnsi="Times"/>
          <w:sz w:val="23"/>
          <w:szCs w:val="23"/>
        </w:rPr>
        <w:t>Effenove</w:t>
      </w:r>
      <w:proofErr w:type="spellEnd"/>
      <w:r w:rsidR="00B10B1B" w:rsidRPr="00EB63C8">
        <w:rPr>
          <w:rFonts w:ascii="Times" w:hAnsi="Times"/>
          <w:sz w:val="23"/>
          <w:szCs w:val="23"/>
        </w:rPr>
        <w:t xml:space="preserve">, </w:t>
      </w:r>
      <w:r w:rsidR="00B10B1B" w:rsidRPr="00EB63C8">
        <w:rPr>
          <w:rFonts w:ascii="Times" w:hAnsi="Times"/>
          <w:b/>
          <w:bCs/>
          <w:sz w:val="23"/>
          <w:szCs w:val="23"/>
        </w:rPr>
        <w:t>ON THE WAY</w:t>
      </w:r>
      <w:r w:rsidR="00B10B1B" w:rsidRPr="00EB63C8">
        <w:rPr>
          <w:rFonts w:ascii="Times" w:hAnsi="Times"/>
          <w:sz w:val="23"/>
          <w:szCs w:val="23"/>
        </w:rPr>
        <w:t xml:space="preserve"> - </w:t>
      </w:r>
      <w:proofErr w:type="spellStart"/>
      <w:r w:rsidR="00B10B1B" w:rsidRPr="00EB63C8">
        <w:rPr>
          <w:rFonts w:ascii="Times" w:hAnsi="Times"/>
          <w:sz w:val="23"/>
          <w:szCs w:val="23"/>
        </w:rPr>
        <w:t>Digitalcomoedia</w:t>
      </w:r>
      <w:proofErr w:type="spellEnd"/>
      <w:r w:rsidR="005C1A6A" w:rsidRPr="00EB63C8">
        <w:rPr>
          <w:rFonts w:ascii="Times" w:hAnsi="Times"/>
          <w:bCs/>
          <w:color w:val="000000" w:themeColor="text1"/>
          <w:kern w:val="18"/>
          <w:sz w:val="23"/>
          <w:szCs w:val="23"/>
        </w:rPr>
        <w:t>)</w:t>
      </w:r>
      <w:r w:rsidR="00B10B1B" w:rsidRPr="00EB63C8">
        <w:rPr>
          <w:rFonts w:ascii="Times" w:hAnsi="Times"/>
          <w:bCs/>
          <w:color w:val="000000" w:themeColor="text1"/>
          <w:kern w:val="18"/>
          <w:sz w:val="23"/>
          <w:szCs w:val="23"/>
        </w:rPr>
        <w:t>.</w:t>
      </w:r>
    </w:p>
    <w:p w14:paraId="7B83A22A" w14:textId="25135302" w:rsidR="00C00173" w:rsidRPr="00EB63C8" w:rsidRDefault="005E62A1" w:rsidP="00EB63C8">
      <w:pPr>
        <w:pStyle w:val="NormaleWeb"/>
        <w:tabs>
          <w:tab w:val="left" w:pos="10065"/>
        </w:tabs>
        <w:spacing w:before="0" w:beforeAutospacing="0" w:after="0" w:afterAutospacing="0" w:line="276" w:lineRule="auto"/>
        <w:ind w:left="142" w:right="141"/>
        <w:jc w:val="both"/>
        <w:rPr>
          <w:rFonts w:ascii="Times" w:hAnsi="Times"/>
          <w:color w:val="000000"/>
          <w:sz w:val="23"/>
          <w:szCs w:val="23"/>
        </w:rPr>
      </w:pPr>
      <w:r w:rsidRPr="00EB63C8">
        <w:rPr>
          <w:rFonts w:ascii="Times" w:hAnsi="Times"/>
          <w:b/>
          <w:bCs/>
          <w:color w:val="000000"/>
          <w:sz w:val="23"/>
          <w:szCs w:val="23"/>
        </w:rPr>
        <w:t xml:space="preserve">Ancora </w:t>
      </w:r>
      <w:proofErr w:type="spellStart"/>
      <w:r w:rsidRPr="00EB63C8">
        <w:rPr>
          <w:rFonts w:ascii="Times" w:hAnsi="Times"/>
          <w:b/>
          <w:bCs/>
          <w:color w:val="000000"/>
          <w:sz w:val="23"/>
          <w:szCs w:val="23"/>
        </w:rPr>
        <w:t>ArcheoExperience</w:t>
      </w:r>
      <w:proofErr w:type="spellEnd"/>
      <w:r w:rsidRPr="00EB63C8">
        <w:rPr>
          <w:rFonts w:ascii="Times" w:hAnsi="Times"/>
          <w:color w:val="000000"/>
          <w:sz w:val="23"/>
          <w:szCs w:val="23"/>
        </w:rPr>
        <w:t xml:space="preserve"> (i Laboratori di Archeologia Sperimentale), </w:t>
      </w:r>
      <w:proofErr w:type="spellStart"/>
      <w:r w:rsidRPr="00EB63C8">
        <w:rPr>
          <w:rFonts w:ascii="Times" w:hAnsi="Times"/>
          <w:b/>
          <w:bCs/>
          <w:color w:val="000000"/>
          <w:sz w:val="23"/>
          <w:szCs w:val="23"/>
        </w:rPr>
        <w:t>ArcheoStartup</w:t>
      </w:r>
      <w:proofErr w:type="spellEnd"/>
      <w:r w:rsidRPr="00EB63C8">
        <w:rPr>
          <w:rFonts w:ascii="Times" w:hAnsi="Times"/>
          <w:color w:val="000000"/>
          <w:sz w:val="23"/>
          <w:szCs w:val="23"/>
        </w:rPr>
        <w:t xml:space="preserve"> (14 imprese giovanili del turismo culturale), il </w:t>
      </w:r>
      <w:r w:rsidR="006755F7" w:rsidRPr="00EB63C8">
        <w:rPr>
          <w:rFonts w:ascii="Times" w:hAnsi="Times"/>
          <w:b/>
          <w:color w:val="000000" w:themeColor="text1"/>
          <w:kern w:val="18"/>
          <w:sz w:val="23"/>
          <w:szCs w:val="23"/>
        </w:rPr>
        <w:t xml:space="preserve">Convegno e l’Assemblea Ordinaria 2021 dei Soci di </w:t>
      </w:r>
      <w:proofErr w:type="spellStart"/>
      <w:r w:rsidR="006755F7" w:rsidRPr="00EB63C8">
        <w:rPr>
          <w:rFonts w:ascii="Times" w:hAnsi="Times"/>
          <w:b/>
          <w:color w:val="000000" w:themeColor="text1"/>
          <w:kern w:val="18"/>
          <w:sz w:val="23"/>
          <w:szCs w:val="23"/>
        </w:rPr>
        <w:t>Icom</w:t>
      </w:r>
      <w:proofErr w:type="spellEnd"/>
      <w:r w:rsidR="006755F7" w:rsidRPr="00EB63C8">
        <w:rPr>
          <w:rFonts w:ascii="Times" w:hAnsi="Times"/>
          <w:b/>
          <w:color w:val="000000" w:themeColor="text1"/>
          <w:kern w:val="18"/>
          <w:sz w:val="23"/>
          <w:szCs w:val="23"/>
        </w:rPr>
        <w:t xml:space="preserve"> e la </w:t>
      </w:r>
      <w:r w:rsidR="006755F7" w:rsidRPr="00EB63C8">
        <w:rPr>
          <w:rFonts w:ascii="Times" w:hAnsi="Times"/>
          <w:b/>
          <w:color w:val="000000" w:themeColor="text1"/>
          <w:sz w:val="23"/>
          <w:szCs w:val="23"/>
        </w:rPr>
        <w:t xml:space="preserve">Conferenza dei Comitati Scientifici Nazionali di </w:t>
      </w:r>
      <w:proofErr w:type="spellStart"/>
      <w:r w:rsidR="006755F7" w:rsidRPr="00EB63C8">
        <w:rPr>
          <w:rFonts w:ascii="Times" w:hAnsi="Times"/>
          <w:b/>
          <w:color w:val="000000" w:themeColor="text1"/>
          <w:sz w:val="23"/>
          <w:szCs w:val="23"/>
        </w:rPr>
        <w:t>Icomos</w:t>
      </w:r>
      <w:proofErr w:type="spellEnd"/>
      <w:r w:rsidRPr="00EB63C8">
        <w:rPr>
          <w:rFonts w:ascii="Times" w:hAnsi="Times"/>
          <w:b/>
          <w:color w:val="000000" w:themeColor="text1"/>
          <w:sz w:val="23"/>
          <w:szCs w:val="23"/>
        </w:rPr>
        <w:t>, mentre gli</w:t>
      </w:r>
      <w:r w:rsidR="00F61E92" w:rsidRPr="00EB63C8">
        <w:rPr>
          <w:rFonts w:ascii="Times" w:hAnsi="Times"/>
          <w:b/>
          <w:color w:val="000000" w:themeColor="text1"/>
          <w:sz w:val="23"/>
          <w:szCs w:val="23"/>
        </w:rPr>
        <w:t xml:space="preserve"> </w:t>
      </w:r>
      <w:proofErr w:type="spellStart"/>
      <w:r w:rsidR="006755F7" w:rsidRPr="00EB63C8">
        <w:rPr>
          <w:rFonts w:ascii="Times" w:hAnsi="Times"/>
          <w:b/>
          <w:color w:val="000000" w:themeColor="text1"/>
          <w:sz w:val="23"/>
          <w:szCs w:val="23"/>
        </w:rPr>
        <w:t>Igers</w:t>
      </w:r>
      <w:proofErr w:type="spellEnd"/>
      <w:r w:rsidR="006755F7" w:rsidRPr="00EB63C8">
        <w:rPr>
          <w:rFonts w:ascii="Times" w:hAnsi="Times"/>
          <w:b/>
          <w:color w:val="000000" w:themeColor="text1"/>
          <w:sz w:val="23"/>
          <w:szCs w:val="23"/>
        </w:rPr>
        <w:t xml:space="preserve"> Italia si ritroveranno da tutta Italia a Paestum per due </w:t>
      </w:r>
      <w:proofErr w:type="spellStart"/>
      <w:r w:rsidR="006755F7" w:rsidRPr="00EB63C8">
        <w:rPr>
          <w:rFonts w:ascii="Times" w:hAnsi="Times"/>
          <w:b/>
          <w:color w:val="000000" w:themeColor="text1"/>
          <w:sz w:val="23"/>
          <w:szCs w:val="23"/>
        </w:rPr>
        <w:t>Instameet</w:t>
      </w:r>
      <w:proofErr w:type="spellEnd"/>
      <w:r w:rsidR="006755F7" w:rsidRPr="00EB63C8">
        <w:rPr>
          <w:rFonts w:ascii="Times" w:hAnsi="Times"/>
          <w:b/>
          <w:color w:val="000000" w:themeColor="text1"/>
          <w:sz w:val="23"/>
          <w:szCs w:val="23"/>
        </w:rPr>
        <w:t xml:space="preserve"> e l</w:t>
      </w:r>
      <w:r w:rsidRPr="00EB63C8">
        <w:rPr>
          <w:rFonts w:ascii="Times" w:hAnsi="Times"/>
          <w:b/>
          <w:color w:val="000000" w:themeColor="text1"/>
          <w:sz w:val="23"/>
          <w:szCs w:val="23"/>
        </w:rPr>
        <w:t>a convocazione dell’</w:t>
      </w:r>
      <w:r w:rsidR="006755F7" w:rsidRPr="00EB63C8">
        <w:rPr>
          <w:rFonts w:ascii="Times" w:hAnsi="Times"/>
          <w:b/>
          <w:color w:val="000000" w:themeColor="text1"/>
          <w:sz w:val="23"/>
          <w:szCs w:val="23"/>
        </w:rPr>
        <w:t>Assemblea dei delegati regionali.</w:t>
      </w:r>
    </w:p>
    <w:p w14:paraId="3FC755C6" w14:textId="0FC9EF12" w:rsidR="0074491F" w:rsidRPr="00EB63C8" w:rsidRDefault="005E62A1" w:rsidP="00EB63C8">
      <w:pPr>
        <w:tabs>
          <w:tab w:val="left" w:pos="10065"/>
        </w:tabs>
        <w:spacing w:line="276" w:lineRule="auto"/>
        <w:ind w:left="142" w:right="141"/>
        <w:rPr>
          <w:rFonts w:ascii="Times" w:hAnsi="Times"/>
          <w:color w:val="000000"/>
          <w:sz w:val="23"/>
          <w:szCs w:val="23"/>
        </w:rPr>
      </w:pPr>
      <w:r w:rsidRPr="00EB63C8">
        <w:rPr>
          <w:rFonts w:ascii="Times" w:hAnsi="Times"/>
          <w:color w:val="000000"/>
          <w:sz w:val="23"/>
          <w:szCs w:val="23"/>
        </w:rPr>
        <w:t>Un forte grazie al sindaco Franco Alfieri che, con il suo impegno a riqualificare il Tabacchificio Cafasso in tempi brevi (solo 2 mesi), dopo 22 anni ci consente di dimostrare che al Sud con centri espositivi adeguati e non precari si possono realizzare iniziative di valore internazionale e riscuotere attenzione da parte degli addetti ai lavori, del grande pubblico, della stampa.</w:t>
      </w:r>
    </w:p>
    <w:p w14:paraId="5D32541C" w14:textId="60015CD2" w:rsidR="0074491F" w:rsidRPr="00EB63C8" w:rsidRDefault="005E62A1" w:rsidP="00EB63C8">
      <w:pPr>
        <w:tabs>
          <w:tab w:val="left" w:pos="10065"/>
        </w:tabs>
        <w:spacing w:line="276" w:lineRule="auto"/>
        <w:ind w:left="142" w:right="141"/>
        <w:rPr>
          <w:rFonts w:ascii="Times" w:hAnsi="Times"/>
          <w:color w:val="000000"/>
          <w:sz w:val="23"/>
          <w:szCs w:val="23"/>
        </w:rPr>
      </w:pPr>
      <w:r w:rsidRPr="00EB63C8">
        <w:rPr>
          <w:rFonts w:ascii="Times" w:hAnsi="Times"/>
          <w:color w:val="000000"/>
          <w:sz w:val="23"/>
          <w:szCs w:val="23"/>
        </w:rPr>
        <w:t>La Regione Campania è presente con un ampio spazio espositivo di 200 mq</w:t>
      </w:r>
      <w:r w:rsidR="007B0329" w:rsidRPr="00EB63C8">
        <w:rPr>
          <w:rFonts w:ascii="Times" w:hAnsi="Times"/>
          <w:color w:val="000000"/>
          <w:sz w:val="23"/>
          <w:szCs w:val="23"/>
        </w:rPr>
        <w:t>,</w:t>
      </w:r>
      <w:r w:rsidRPr="00EB63C8">
        <w:rPr>
          <w:rFonts w:ascii="Times" w:hAnsi="Times"/>
          <w:color w:val="000000"/>
          <w:sz w:val="23"/>
          <w:szCs w:val="23"/>
        </w:rPr>
        <w:t xml:space="preserve"> grazie all’Assessor</w:t>
      </w:r>
      <w:r w:rsidR="007B0329" w:rsidRPr="00EB63C8">
        <w:rPr>
          <w:rFonts w:ascii="Times" w:hAnsi="Times"/>
          <w:color w:val="000000"/>
          <w:sz w:val="23"/>
          <w:szCs w:val="23"/>
        </w:rPr>
        <w:t>e</w:t>
      </w:r>
      <w:r w:rsidRPr="00EB63C8">
        <w:rPr>
          <w:rFonts w:ascii="Times" w:hAnsi="Times"/>
          <w:color w:val="000000"/>
          <w:sz w:val="23"/>
          <w:szCs w:val="23"/>
        </w:rPr>
        <w:t xml:space="preserve"> al Turismo Felice Casucci e al Dire</w:t>
      </w:r>
      <w:r w:rsidR="007B0329" w:rsidRPr="00EB63C8">
        <w:rPr>
          <w:rFonts w:ascii="Times" w:hAnsi="Times"/>
          <w:color w:val="000000"/>
          <w:sz w:val="23"/>
          <w:szCs w:val="23"/>
        </w:rPr>
        <w:t>ttore</w:t>
      </w:r>
      <w:r w:rsidRPr="00EB63C8">
        <w:rPr>
          <w:rFonts w:ascii="Times" w:hAnsi="Times"/>
          <w:color w:val="000000"/>
          <w:sz w:val="23"/>
          <w:szCs w:val="23"/>
        </w:rPr>
        <w:t xml:space="preserve"> Generale per le Politiche Culturali e il Turismo Rosanna Romano, </w:t>
      </w:r>
      <w:r w:rsidR="007B0329" w:rsidRPr="00EB63C8">
        <w:rPr>
          <w:rFonts w:ascii="Times" w:hAnsi="Times"/>
          <w:color w:val="000000"/>
          <w:sz w:val="23"/>
          <w:szCs w:val="23"/>
        </w:rPr>
        <w:t xml:space="preserve">che hanno reso possibile anche la partecipazione dei buyer europei selezionati </w:t>
      </w:r>
      <w:proofErr w:type="spellStart"/>
      <w:r w:rsidR="007B0329" w:rsidRPr="00EB63C8">
        <w:rPr>
          <w:rFonts w:ascii="Times" w:hAnsi="Times"/>
          <w:color w:val="000000"/>
          <w:sz w:val="23"/>
          <w:szCs w:val="23"/>
        </w:rPr>
        <w:t>dall’Enit</w:t>
      </w:r>
      <w:proofErr w:type="spellEnd"/>
      <w:r w:rsidR="007B0329" w:rsidRPr="00EB63C8">
        <w:rPr>
          <w:rFonts w:ascii="Times" w:hAnsi="Times"/>
          <w:color w:val="000000"/>
          <w:sz w:val="23"/>
          <w:szCs w:val="23"/>
        </w:rPr>
        <w:t xml:space="preserve"> e dei buyer nazionali, protagonisti nell’educational e nel workshop di sabato 27 novembre ore 10-18 per l’incontro con gli operatori turistici dell’offerta e che hanno messo in campo incontri, attività e un catalogo online per promuovere il patrimonio archeologico campano non solo dei grandi attrattori, ma soprattutto delle aree interne, alle quali tanto tiene</w:t>
      </w:r>
      <w:r w:rsidRPr="00EB63C8">
        <w:rPr>
          <w:rFonts w:ascii="Times" w:hAnsi="Times"/>
          <w:color w:val="000000"/>
          <w:sz w:val="23"/>
          <w:szCs w:val="23"/>
        </w:rPr>
        <w:t xml:space="preserve"> </w:t>
      </w:r>
      <w:r w:rsidR="007B0329" w:rsidRPr="00EB63C8">
        <w:rPr>
          <w:rFonts w:ascii="Times" w:hAnsi="Times"/>
          <w:color w:val="000000"/>
          <w:sz w:val="23"/>
          <w:szCs w:val="23"/>
        </w:rPr>
        <w:t xml:space="preserve">il </w:t>
      </w:r>
      <w:r w:rsidRPr="00EB63C8">
        <w:rPr>
          <w:rFonts w:ascii="Times" w:hAnsi="Times"/>
          <w:color w:val="000000"/>
          <w:sz w:val="23"/>
          <w:szCs w:val="23"/>
        </w:rPr>
        <w:t>Presidente Vincendo De Luca, che dal 2018 ha inserito la BMTA nel calendario ufficiale delle fiere della Regione (con Londra, Berlino, Madrid, Mosca, Milano, Rimini)</w:t>
      </w:r>
      <w:r w:rsidR="007B0329" w:rsidRPr="00EB63C8">
        <w:rPr>
          <w:rFonts w:ascii="Times" w:hAnsi="Times"/>
          <w:color w:val="000000"/>
          <w:sz w:val="23"/>
          <w:szCs w:val="23"/>
        </w:rPr>
        <w:t xml:space="preserve"> dandole rilancio e prestigio</w:t>
      </w:r>
      <w:r w:rsidRPr="00EB63C8">
        <w:rPr>
          <w:rFonts w:ascii="Times" w:hAnsi="Times"/>
          <w:color w:val="000000"/>
          <w:sz w:val="23"/>
          <w:szCs w:val="23"/>
        </w:rPr>
        <w:t xml:space="preserve">. </w:t>
      </w:r>
    </w:p>
    <w:p w14:paraId="12E0A966" w14:textId="77777777" w:rsidR="00EB63C8" w:rsidRDefault="00EB63C8" w:rsidP="00EB63C8">
      <w:pPr>
        <w:tabs>
          <w:tab w:val="left" w:pos="10065"/>
        </w:tabs>
        <w:spacing w:line="276" w:lineRule="auto"/>
        <w:ind w:left="142" w:right="141"/>
        <w:rPr>
          <w:rFonts w:ascii="Times" w:hAnsi="Times"/>
          <w:color w:val="000000"/>
          <w:sz w:val="23"/>
          <w:szCs w:val="23"/>
        </w:rPr>
      </w:pPr>
    </w:p>
    <w:p w14:paraId="2F52C745" w14:textId="0D2656E8" w:rsidR="000F55E0" w:rsidRPr="00EB63C8" w:rsidRDefault="00912910" w:rsidP="00EB63C8">
      <w:pPr>
        <w:tabs>
          <w:tab w:val="left" w:pos="10065"/>
        </w:tabs>
        <w:spacing w:line="276" w:lineRule="auto"/>
        <w:ind w:left="142" w:right="141"/>
        <w:rPr>
          <w:rFonts w:ascii="Times" w:hAnsi="Times"/>
          <w:color w:val="000000"/>
          <w:sz w:val="23"/>
          <w:szCs w:val="23"/>
        </w:rPr>
      </w:pPr>
      <w:r w:rsidRPr="00EB63C8">
        <w:rPr>
          <w:rFonts w:ascii="Times" w:hAnsi="Times"/>
          <w:color w:val="000000"/>
          <w:sz w:val="23"/>
          <w:szCs w:val="23"/>
        </w:rPr>
        <w:t xml:space="preserve">Il </w:t>
      </w:r>
      <w:r w:rsidR="000F55E0" w:rsidRPr="00EB63C8">
        <w:rPr>
          <w:rFonts w:ascii="Times" w:hAnsi="Times"/>
          <w:color w:val="000000"/>
          <w:sz w:val="23"/>
          <w:szCs w:val="23"/>
        </w:rPr>
        <w:t xml:space="preserve">Parco Archeologico di Paestum e Velia, per il quale </w:t>
      </w:r>
      <w:r w:rsidRPr="00EB63C8">
        <w:rPr>
          <w:rFonts w:ascii="Times" w:hAnsi="Times"/>
          <w:color w:val="000000"/>
          <w:sz w:val="23"/>
          <w:szCs w:val="23"/>
        </w:rPr>
        <w:t xml:space="preserve">fu ideata nel 1998 </w:t>
      </w:r>
      <w:r w:rsidR="000F55E0" w:rsidRPr="00EB63C8">
        <w:rPr>
          <w:rFonts w:ascii="Times" w:hAnsi="Times"/>
          <w:color w:val="000000"/>
          <w:sz w:val="23"/>
          <w:szCs w:val="23"/>
        </w:rPr>
        <w:t>l</w:t>
      </w:r>
      <w:r w:rsidRPr="00EB63C8">
        <w:rPr>
          <w:rFonts w:ascii="Times" w:hAnsi="Times"/>
          <w:color w:val="000000"/>
          <w:sz w:val="23"/>
          <w:szCs w:val="23"/>
        </w:rPr>
        <w:t xml:space="preserve">a BMTA per affiancare il processo di valorizzare del sito inserito da quell’anno nel patrimonio mondiale dell’umanità, aprirà le porte della città antica e del Museo ai numerosi relatori, espositori, giornalisti, visitatori, grazie alla </w:t>
      </w:r>
      <w:r w:rsidR="008E78D4" w:rsidRPr="00EB63C8">
        <w:rPr>
          <w:rFonts w:ascii="Times" w:hAnsi="Times"/>
          <w:color w:val="000000"/>
          <w:sz w:val="23"/>
          <w:szCs w:val="23"/>
        </w:rPr>
        <w:t xml:space="preserve">preziosa collaborazione del Direttore a interim Massimo Osanna e del consigliere di amministrazione Alfonso Andria, che da Presidente della Provincia volle sostenere la BMTA fin dalla nascita e poi accompagnarla nel corso delle sue 22 edizioni, avendo sempre al suo fianco, ora quale Presidente Onorario della Borsa, </w:t>
      </w:r>
      <w:proofErr w:type="spellStart"/>
      <w:r w:rsidR="008E78D4" w:rsidRPr="00EB63C8">
        <w:rPr>
          <w:rFonts w:ascii="Times" w:hAnsi="Times"/>
          <w:color w:val="000000"/>
          <w:sz w:val="23"/>
          <w:szCs w:val="23"/>
        </w:rPr>
        <w:t>Mounir</w:t>
      </w:r>
      <w:proofErr w:type="spellEnd"/>
      <w:r w:rsidR="008E78D4" w:rsidRPr="00EB63C8">
        <w:rPr>
          <w:rFonts w:ascii="Times" w:hAnsi="Times"/>
          <w:color w:val="000000"/>
          <w:sz w:val="23"/>
          <w:szCs w:val="23"/>
        </w:rPr>
        <w:t xml:space="preserve"> </w:t>
      </w:r>
      <w:proofErr w:type="spellStart"/>
      <w:r w:rsidR="008E78D4" w:rsidRPr="00EB63C8">
        <w:rPr>
          <w:rFonts w:ascii="Times" w:hAnsi="Times"/>
          <w:color w:val="000000"/>
          <w:sz w:val="23"/>
          <w:szCs w:val="23"/>
        </w:rPr>
        <w:t>Bouchenaki</w:t>
      </w:r>
      <w:proofErr w:type="spellEnd"/>
      <w:r w:rsidR="008E78D4" w:rsidRPr="00EB63C8">
        <w:rPr>
          <w:rFonts w:ascii="Times" w:hAnsi="Times"/>
          <w:color w:val="000000"/>
          <w:sz w:val="23"/>
          <w:szCs w:val="23"/>
        </w:rPr>
        <w:t>, che all’epoca della candidatura del sito all’Unesco ne era Direttore dell’Ufficio del Patrimonio e subito dopo Vice Direttore Generale per la Cultura.</w:t>
      </w:r>
    </w:p>
    <w:p w14:paraId="2F8C8863" w14:textId="77777777" w:rsidR="008162DC" w:rsidRPr="00EB63C8" w:rsidRDefault="008162DC" w:rsidP="00EB63C8">
      <w:pPr>
        <w:tabs>
          <w:tab w:val="left" w:pos="10065"/>
        </w:tabs>
        <w:spacing w:line="276" w:lineRule="auto"/>
        <w:ind w:left="142" w:right="-7"/>
        <w:rPr>
          <w:rFonts w:ascii="Times" w:hAnsi="Times"/>
          <w:color w:val="000000"/>
          <w:sz w:val="23"/>
          <w:szCs w:val="23"/>
        </w:rPr>
      </w:pPr>
    </w:p>
    <w:p w14:paraId="4CF4654A" w14:textId="50C4F8E0" w:rsidR="00F409F5" w:rsidRPr="00EB63C8" w:rsidRDefault="00F409F5" w:rsidP="00EB63C8">
      <w:pPr>
        <w:tabs>
          <w:tab w:val="left" w:pos="10065"/>
        </w:tabs>
        <w:spacing w:line="276" w:lineRule="auto"/>
        <w:ind w:left="142" w:right="-7"/>
        <w:rPr>
          <w:rFonts w:ascii="Times" w:hAnsi="Times"/>
          <w:color w:val="000000"/>
          <w:sz w:val="23"/>
          <w:szCs w:val="23"/>
        </w:rPr>
      </w:pPr>
      <w:r w:rsidRPr="00EB63C8">
        <w:rPr>
          <w:rFonts w:ascii="Times" w:hAnsi="Times"/>
          <w:color w:val="000000"/>
          <w:sz w:val="23"/>
          <w:szCs w:val="23"/>
        </w:rPr>
        <w:t>Ugo Picarelli Fondatore e Direttore della BMTA</w:t>
      </w:r>
    </w:p>
    <w:p w14:paraId="70A2DBAC" w14:textId="52952C0A" w:rsidR="00B23F80" w:rsidRPr="00C00173" w:rsidRDefault="00B23F80" w:rsidP="00F61E92">
      <w:pPr>
        <w:ind w:left="142" w:right="141"/>
        <w:rPr>
          <w:rFonts w:ascii="Times" w:hAnsi="Times" w:cs="Calibri"/>
          <w:b/>
          <w:bCs/>
          <w:color w:val="000000"/>
          <w:kern w:val="0"/>
          <w:sz w:val="28"/>
          <w:szCs w:val="28"/>
        </w:rPr>
      </w:pPr>
    </w:p>
    <w:sectPr w:rsidR="00B23F80" w:rsidRPr="00C00173" w:rsidSect="00646207">
      <w:headerReference w:type="even" r:id="rId7"/>
      <w:headerReference w:type="default" r:id="rId8"/>
      <w:footerReference w:type="even" r:id="rId9"/>
      <w:footerReference w:type="default" r:id="rId10"/>
      <w:headerReference w:type="first" r:id="rId11"/>
      <w:footerReference w:type="first" r:id="rId12"/>
      <w:type w:val="continuous"/>
      <w:pgSz w:w="11906" w:h="16838" w:code="1"/>
      <w:pgMar w:top="1314" w:right="707" w:bottom="851" w:left="993" w:header="426" w:footer="3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CF76" w14:textId="77777777" w:rsidR="00D048DB" w:rsidRDefault="00D048DB">
      <w:r>
        <w:separator/>
      </w:r>
    </w:p>
  </w:endnote>
  <w:endnote w:type="continuationSeparator" w:id="0">
    <w:p w14:paraId="453CAEF9" w14:textId="77777777" w:rsidR="00D048DB" w:rsidRDefault="00D0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20578450"/>
      <w:docPartObj>
        <w:docPartGallery w:val="Page Numbers (Bottom of Page)"/>
        <w:docPartUnique/>
      </w:docPartObj>
    </w:sdtPr>
    <w:sdtEndPr>
      <w:rPr>
        <w:rStyle w:val="Numeropagina"/>
      </w:rPr>
    </w:sdtEndPr>
    <w:sdtContent>
      <w:p w14:paraId="5478D161" w14:textId="5E1B1137" w:rsidR="00BE5209" w:rsidRDefault="00BE5209" w:rsidP="00696446">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73FBC035" w14:textId="77777777" w:rsidR="00BB19D7" w:rsidRPr="00571596" w:rsidRDefault="00702508" w:rsidP="00BE5209">
    <w:pPr>
      <w:autoSpaceDE w:val="0"/>
      <w:autoSpaceDN w:val="0"/>
      <w:adjustRightInd w:val="0"/>
      <w:spacing w:before="60" w:after="60"/>
      <w:ind w:right="360" w:firstLine="360"/>
      <w:jc w:val="center"/>
      <w:rPr>
        <w:rFonts w:ascii="Arial" w:hAnsi="Arial" w:cs="Arial"/>
        <w:b/>
        <w:i/>
        <w:color w:val="F29400"/>
        <w:sz w:val="17"/>
        <w:szCs w:val="17"/>
      </w:rPr>
    </w:pPr>
    <w:r w:rsidRPr="008D2684">
      <w:rPr>
        <w:rFonts w:ascii="Arial" w:hAnsi="Arial" w:cs="Arial"/>
        <w:b/>
        <w:i/>
        <w:noProof/>
        <w:color w:val="F29400"/>
        <w:sz w:val="18"/>
      </w:rPr>
      <mc:AlternateContent>
        <mc:Choice Requires="wps">
          <w:drawing>
            <wp:anchor distT="0" distB="0" distL="114300" distR="114300" simplePos="0" relativeHeight="251658240" behindDoc="0" locked="0" layoutInCell="1" allowOverlap="1" wp14:anchorId="6C406EDE" wp14:editId="7EEA39E0">
              <wp:simplePos x="0" y="0"/>
              <wp:positionH relativeFrom="column">
                <wp:posOffset>3992245</wp:posOffset>
              </wp:positionH>
              <wp:positionV relativeFrom="paragraph">
                <wp:posOffset>123190</wp:posOffset>
              </wp:positionV>
              <wp:extent cx="250571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13B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&#13;&#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59264" behindDoc="0" locked="0" layoutInCell="1" allowOverlap="1" wp14:anchorId="7ABB47A0" wp14:editId="7DB7ABB3">
              <wp:simplePos x="0" y="0"/>
              <wp:positionH relativeFrom="column">
                <wp:posOffset>-8255</wp:posOffset>
              </wp:positionH>
              <wp:positionV relativeFrom="paragraph">
                <wp:posOffset>111125</wp:posOffset>
              </wp:positionV>
              <wp:extent cx="25146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FA85"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" strokecolor="#01538d">
              <o:lock v:ext="edit" shapetype="f"/>
            </v:line>
          </w:pict>
        </mc:Fallback>
      </mc:AlternateContent>
    </w:r>
    <w:r w:rsidR="00294F39" w:rsidRPr="008D2684">
      <w:rPr>
        <w:rFonts w:ascii="Arial" w:hAnsi="Arial" w:cs="Arial"/>
        <w:b/>
        <w:i/>
        <w:color w:val="F29400"/>
        <w:sz w:val="18"/>
      </w:rPr>
      <w:t xml:space="preserve"> </w:t>
    </w:r>
    <w:r w:rsidR="00294F39" w:rsidRPr="00571596">
      <w:rPr>
        <w:rFonts w:ascii="Arial" w:hAnsi="Arial" w:cs="Arial"/>
        <w:b/>
        <w:i/>
        <w:color w:val="F29400"/>
        <w:sz w:val="17"/>
        <w:szCs w:val="17"/>
      </w:rPr>
      <w:t>Ideazione e Organizzazione</w:t>
    </w:r>
  </w:p>
  <w:p w14:paraId="1C09ABFD" w14:textId="047700E9" w:rsidR="00BB19D7" w:rsidRPr="008D2684" w:rsidRDefault="00294F39" w:rsidP="00BB19D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 xml:space="preserve">Leader </w:t>
    </w:r>
    <w:proofErr w:type="spellStart"/>
    <w:r w:rsidRPr="008D2684">
      <w:rPr>
        <w:rFonts w:ascii="Arial" w:hAnsi="Arial" w:cs="Arial"/>
        <w:b/>
        <w:color w:val="01538D"/>
        <w:sz w:val="18"/>
      </w:rPr>
      <w:t>srl</w:t>
    </w:r>
    <w:proofErr w:type="spellEnd"/>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w:t>
    </w:r>
    <w:r w:rsidR="00571596">
      <w:rPr>
        <w:rFonts w:ascii="Arial" w:hAnsi="Arial" w:cs="Arial"/>
        <w:color w:val="01538D"/>
        <w:sz w:val="18"/>
      </w:rPr>
      <w:t xml:space="preserve">+39 </w:t>
    </w:r>
    <w:r w:rsidRPr="008D2684">
      <w:rPr>
        <w:rFonts w:ascii="Arial" w:hAnsi="Arial" w:cs="Arial"/>
        <w:color w:val="01538D"/>
        <w:sz w:val="18"/>
      </w:rPr>
      <w:t xml:space="preserve">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3A17D0C4" w14:textId="77777777" w:rsidR="00BB19D7" w:rsidRDefault="00D048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31030300"/>
      <w:docPartObj>
        <w:docPartGallery w:val="Page Numbers (Bottom of Page)"/>
        <w:docPartUnique/>
      </w:docPartObj>
    </w:sdtPr>
    <w:sdtEndPr>
      <w:rPr>
        <w:rStyle w:val="Numeropagina"/>
      </w:rPr>
    </w:sdtEndPr>
    <w:sdtContent>
      <w:p w14:paraId="4F705E98" w14:textId="2AD15BD1" w:rsidR="00BE5209" w:rsidRDefault="00BE5209" w:rsidP="00696446">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30201">
          <w:rPr>
            <w:rStyle w:val="Numeropagina"/>
            <w:noProof/>
          </w:rPr>
          <w:t>3</w:t>
        </w:r>
        <w:r>
          <w:rPr>
            <w:rStyle w:val="Numeropagina"/>
          </w:rPr>
          <w:fldChar w:fldCharType="end"/>
        </w:r>
      </w:p>
    </w:sdtContent>
  </w:sdt>
  <w:p w14:paraId="1C357321" w14:textId="77777777" w:rsidR="00F65757" w:rsidRPr="00571596" w:rsidRDefault="00F65757" w:rsidP="00BE5209">
    <w:pPr>
      <w:autoSpaceDE w:val="0"/>
      <w:autoSpaceDN w:val="0"/>
      <w:adjustRightInd w:val="0"/>
      <w:spacing w:before="60" w:after="60"/>
      <w:ind w:right="360" w:firstLine="360"/>
      <w:jc w:val="center"/>
      <w:rPr>
        <w:rFonts w:ascii="Arial" w:hAnsi="Arial" w:cs="Arial"/>
        <w:b/>
        <w:i/>
        <w:color w:val="F29400"/>
        <w:sz w:val="17"/>
        <w:szCs w:val="17"/>
      </w:rPr>
    </w:pPr>
    <w:r w:rsidRPr="008D2684">
      <w:rPr>
        <w:rFonts w:ascii="Arial" w:hAnsi="Arial" w:cs="Arial"/>
        <w:b/>
        <w:i/>
        <w:noProof/>
        <w:color w:val="F29400"/>
        <w:sz w:val="18"/>
      </w:rPr>
      <mc:AlternateContent>
        <mc:Choice Requires="wps">
          <w:drawing>
            <wp:anchor distT="0" distB="0" distL="114300" distR="114300" simplePos="0" relativeHeight="251661312" behindDoc="0" locked="0" layoutInCell="1" allowOverlap="1" wp14:anchorId="0DFFED35" wp14:editId="2E3BBC3C">
              <wp:simplePos x="0" y="0"/>
              <wp:positionH relativeFrom="column">
                <wp:posOffset>3992245</wp:posOffset>
              </wp:positionH>
              <wp:positionV relativeFrom="paragraph">
                <wp:posOffset>123190</wp:posOffset>
              </wp:positionV>
              <wp:extent cx="250571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F23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&#13;&#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62336" behindDoc="0" locked="0" layoutInCell="1" allowOverlap="1" wp14:anchorId="44B10331" wp14:editId="55D44DE2">
              <wp:simplePos x="0" y="0"/>
              <wp:positionH relativeFrom="column">
                <wp:posOffset>-8255</wp:posOffset>
              </wp:positionH>
              <wp:positionV relativeFrom="paragraph">
                <wp:posOffset>111125</wp:posOffset>
              </wp:positionV>
              <wp:extent cx="251460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B680"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" strokecolor="#01538d">
              <o:lock v:ext="edit" shapetype="f"/>
            </v:line>
          </w:pict>
        </mc:Fallback>
      </mc:AlternateContent>
    </w:r>
    <w:r w:rsidRPr="008D2684">
      <w:rPr>
        <w:rFonts w:ascii="Arial" w:hAnsi="Arial" w:cs="Arial"/>
        <w:b/>
        <w:i/>
        <w:color w:val="F29400"/>
        <w:sz w:val="18"/>
      </w:rPr>
      <w:t xml:space="preserve"> </w:t>
    </w:r>
    <w:r w:rsidRPr="00571596">
      <w:rPr>
        <w:rFonts w:ascii="Arial" w:hAnsi="Arial" w:cs="Arial"/>
        <w:b/>
        <w:i/>
        <w:color w:val="F29400"/>
        <w:sz w:val="17"/>
        <w:szCs w:val="17"/>
      </w:rPr>
      <w:t>Ideazione e Organizzazione</w:t>
    </w:r>
  </w:p>
  <w:p w14:paraId="498E7621" w14:textId="77777777" w:rsidR="00F65757" w:rsidRPr="008D2684" w:rsidRDefault="00F65757" w:rsidP="00F6575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 xml:space="preserve">Leader </w:t>
    </w:r>
    <w:proofErr w:type="spellStart"/>
    <w:r w:rsidRPr="008D2684">
      <w:rPr>
        <w:rFonts w:ascii="Arial" w:hAnsi="Arial" w:cs="Arial"/>
        <w:b/>
        <w:color w:val="01538D"/>
        <w:sz w:val="18"/>
      </w:rPr>
      <w:t>srl</w:t>
    </w:r>
    <w:proofErr w:type="spellEnd"/>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w:t>
    </w:r>
    <w:r>
      <w:rPr>
        <w:rFonts w:ascii="Arial" w:hAnsi="Arial" w:cs="Arial"/>
        <w:color w:val="01538D"/>
        <w:sz w:val="18"/>
      </w:rPr>
      <w:t xml:space="preserve">+39 </w:t>
    </w:r>
    <w:r w:rsidRPr="008D2684">
      <w:rPr>
        <w:rFonts w:ascii="Arial" w:hAnsi="Arial" w:cs="Arial"/>
        <w:color w:val="01538D"/>
        <w:sz w:val="18"/>
      </w:rPr>
      <w:t xml:space="preserve">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203A0FDE" w14:textId="77777777" w:rsidR="00BB19D7" w:rsidRDefault="00D048D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E7CC" w14:textId="77777777" w:rsidR="00BB19D7" w:rsidRPr="008D2684" w:rsidRDefault="00702508" w:rsidP="00BB19D7">
    <w:pPr>
      <w:autoSpaceDE w:val="0"/>
      <w:autoSpaceDN w:val="0"/>
      <w:adjustRightInd w:val="0"/>
      <w:spacing w:before="60" w:after="60"/>
      <w:jc w:val="center"/>
      <w:rPr>
        <w:rFonts w:ascii="Arial" w:hAnsi="Arial" w:cs="Arial"/>
        <w:b/>
        <w:i/>
        <w:color w:val="F29400"/>
        <w:sz w:val="18"/>
      </w:rPr>
    </w:pPr>
    <w:r w:rsidRPr="008D2684">
      <w:rPr>
        <w:rFonts w:ascii="Arial" w:hAnsi="Arial" w:cs="Arial"/>
        <w:b/>
        <w:i/>
        <w:noProof/>
        <w:color w:val="F29400"/>
        <w:sz w:val="18"/>
      </w:rPr>
      <mc:AlternateContent>
        <mc:Choice Requires="wps">
          <w:drawing>
            <wp:anchor distT="0" distB="0" distL="114300" distR="114300" simplePos="0" relativeHeight="251656192" behindDoc="0" locked="0" layoutInCell="1" allowOverlap="1" wp14:anchorId="777FDAA7" wp14:editId="7EF4362B">
              <wp:simplePos x="0" y="0"/>
              <wp:positionH relativeFrom="column">
                <wp:posOffset>3992245</wp:posOffset>
              </wp:positionH>
              <wp:positionV relativeFrom="paragraph">
                <wp:posOffset>123190</wp:posOffset>
              </wp:positionV>
              <wp:extent cx="250571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118A"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&#13;&#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57216" behindDoc="0" locked="0" layoutInCell="1" allowOverlap="1" wp14:anchorId="79CF1969" wp14:editId="190ED2D9">
              <wp:simplePos x="0" y="0"/>
              <wp:positionH relativeFrom="column">
                <wp:posOffset>-8255</wp:posOffset>
              </wp:positionH>
              <wp:positionV relativeFrom="paragraph">
                <wp:posOffset>111125</wp:posOffset>
              </wp:positionV>
              <wp:extent cx="25146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F60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" strokecolor="#01538d">
              <o:lock v:ext="edit" shapetype="f"/>
            </v:line>
          </w:pict>
        </mc:Fallback>
      </mc:AlternateContent>
    </w:r>
    <w:r w:rsidR="00294F39" w:rsidRPr="008D2684">
      <w:rPr>
        <w:rFonts w:ascii="Arial" w:hAnsi="Arial" w:cs="Arial"/>
        <w:b/>
        <w:i/>
        <w:color w:val="F29400"/>
        <w:sz w:val="18"/>
      </w:rPr>
      <w:t xml:space="preserve"> Ideazione e Organizzazione</w:t>
    </w:r>
  </w:p>
  <w:p w14:paraId="2C735381" w14:textId="31E4D191" w:rsidR="00BB19D7" w:rsidRPr="008D2684" w:rsidRDefault="00294F39" w:rsidP="00BB19D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 xml:space="preserve">Leader </w:t>
    </w:r>
    <w:proofErr w:type="spellStart"/>
    <w:r w:rsidRPr="008D2684">
      <w:rPr>
        <w:rFonts w:ascii="Arial" w:hAnsi="Arial" w:cs="Arial"/>
        <w:b/>
        <w:color w:val="01538D"/>
        <w:sz w:val="18"/>
      </w:rPr>
      <w:t>srl</w:t>
    </w:r>
    <w:proofErr w:type="spellEnd"/>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+39 089.253170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5F573FE6" w14:textId="77777777" w:rsidR="00BB19D7" w:rsidRPr="007F4148" w:rsidRDefault="00D048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5FF4" w14:textId="77777777" w:rsidR="00D048DB" w:rsidRDefault="00D048DB">
      <w:r>
        <w:separator/>
      </w:r>
    </w:p>
  </w:footnote>
  <w:footnote w:type="continuationSeparator" w:id="0">
    <w:p w14:paraId="7980340D" w14:textId="77777777" w:rsidR="00D048DB" w:rsidRDefault="00D0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DB85" w14:textId="32E119AD" w:rsidR="00BB19D7" w:rsidRDefault="005970B6">
    <w:pPr>
      <w:pStyle w:val="Intestazione"/>
    </w:pPr>
    <w:r w:rsidRPr="000A6D4B">
      <w:rPr>
        <w:noProof/>
      </w:rPr>
      <w:drawing>
        <wp:inline distT="0" distB="0" distL="0" distR="0" wp14:anchorId="00A2D5FF" wp14:editId="610BC9A4">
          <wp:extent cx="6333688" cy="1241570"/>
          <wp:effectExtent l="0" t="0" r="3810" b="3175"/>
          <wp:docPr id="4"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6458" cy="12440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042" w14:textId="07994757" w:rsidR="00520CF5" w:rsidRDefault="00520CF5">
    <w:pPr>
      <w:pStyle w:val="Intestazione"/>
    </w:pPr>
    <w:r w:rsidRPr="000A6D4B">
      <w:rPr>
        <w:noProof/>
      </w:rPr>
      <w:drawing>
        <wp:inline distT="0" distB="0" distL="0" distR="0" wp14:anchorId="1E529366" wp14:editId="7A1AC354">
          <wp:extent cx="6417578" cy="1207770"/>
          <wp:effectExtent l="0" t="0" r="0" b="0"/>
          <wp:docPr id="24"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617" cy="12124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4E4" w14:textId="7F15C832" w:rsidR="00BB19D7" w:rsidRDefault="005970B6" w:rsidP="00BB19D7">
    <w:pPr>
      <w:pStyle w:val="Intestazione"/>
      <w:jc w:val="left"/>
    </w:pPr>
    <w:r w:rsidRPr="000A6D4B">
      <w:rPr>
        <w:noProof/>
      </w:rPr>
      <w:drawing>
        <wp:inline distT="0" distB="0" distL="0" distR="0" wp14:anchorId="37656300" wp14:editId="3E35FAE3">
          <wp:extent cx="6400800" cy="1333500"/>
          <wp:effectExtent l="0" t="0" r="0" b="0"/>
          <wp:docPr id="10"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0964" cy="1339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088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62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C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CA9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4AC740F"/>
    <w:multiLevelType w:val="hybridMultilevel"/>
    <w:tmpl w:val="5F748278"/>
    <w:lvl w:ilvl="0" w:tplc="0CDEDD68">
      <w:start w:val="19"/>
      <w:numFmt w:val="bullet"/>
      <w:lvlText w:val="-"/>
      <w:lvlJc w:val="left"/>
      <w:pPr>
        <w:ind w:left="928" w:hanging="360"/>
      </w:pPr>
      <w:rPr>
        <w:rFonts w:ascii="Times" w:eastAsia="Times New Roman" w:hAnsi="Times" w:cs="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11" w15:restartNumberingAfterBreak="0">
    <w:nsid w:val="2CB443DD"/>
    <w:multiLevelType w:val="hybridMultilevel"/>
    <w:tmpl w:val="D8C23276"/>
    <w:lvl w:ilvl="0" w:tplc="503EE244">
      <w:start w:val="2"/>
      <w:numFmt w:val="bullet"/>
      <w:lvlText w:val="-"/>
      <w:lvlJc w:val="left"/>
      <w:pPr>
        <w:ind w:left="720" w:hanging="360"/>
      </w:pPr>
      <w:rPr>
        <w:rFonts w:ascii="Times" w:eastAsia="Times New Roman" w:hAnsi="Times" w:cs="Garamond"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abstractNum w:abstractNumId="13" w15:restartNumberingAfterBreak="0">
    <w:nsid w:val="501C7EAD"/>
    <w:multiLevelType w:val="hybridMultilevel"/>
    <w:tmpl w:val="2E0A93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6DE35A51"/>
    <w:multiLevelType w:val="hybridMultilevel"/>
    <w:tmpl w:val="A6628464"/>
    <w:lvl w:ilvl="0" w:tplc="89C4B69A">
      <w:start w:val="19"/>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2"/>
  </w:num>
  <w:num w:numId="2">
    <w:abstractNumId w:val="10"/>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8"/>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8" w:dllVersion="513" w:checkStyle="1"/>
  <w:activeWritingStyle w:appName="MSWord" w:lang="it-IT" w:vendorID="3" w:dllVersion="512" w:checkStyle="1"/>
  <w:activeWritingStyle w:appName="MSWord" w:lang="it-IT" w:vendorID="3" w:dllVersion="513" w:checkStyle="1"/>
  <w:activeWritingStyle w:appName="MSWord" w:lang="it-IT" w:vendorID="3" w:dllVersion="517" w:checkStyle="1"/>
  <w:proofState w:spelling="clean" w:grammar="clean"/>
  <w:attachedTemplate r:id="rId1"/>
  <w:documentProtection w:edit="forms" w:enforcement="0"/>
  <w:defaultTabStop w:val="720"/>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7B"/>
    <w:rsid w:val="00001C5F"/>
    <w:rsid w:val="000050BB"/>
    <w:rsid w:val="000341B6"/>
    <w:rsid w:val="00045563"/>
    <w:rsid w:val="000576D2"/>
    <w:rsid w:val="000A6402"/>
    <w:rsid w:val="000B1628"/>
    <w:rsid w:val="000C357B"/>
    <w:rsid w:val="000C58EC"/>
    <w:rsid w:val="000F4A8A"/>
    <w:rsid w:val="000F55E0"/>
    <w:rsid w:val="001072B3"/>
    <w:rsid w:val="00122F50"/>
    <w:rsid w:val="00127685"/>
    <w:rsid w:val="001478EE"/>
    <w:rsid w:val="00161F18"/>
    <w:rsid w:val="00162C49"/>
    <w:rsid w:val="00175DB0"/>
    <w:rsid w:val="001800D8"/>
    <w:rsid w:val="00194603"/>
    <w:rsid w:val="001D30BD"/>
    <w:rsid w:val="00236E75"/>
    <w:rsid w:val="00265979"/>
    <w:rsid w:val="0027623E"/>
    <w:rsid w:val="00294F39"/>
    <w:rsid w:val="002D4102"/>
    <w:rsid w:val="002F31D7"/>
    <w:rsid w:val="0030212C"/>
    <w:rsid w:val="00313160"/>
    <w:rsid w:val="00317202"/>
    <w:rsid w:val="00330201"/>
    <w:rsid w:val="00343144"/>
    <w:rsid w:val="0036708A"/>
    <w:rsid w:val="003A29F8"/>
    <w:rsid w:val="003A2A54"/>
    <w:rsid w:val="003C2197"/>
    <w:rsid w:val="003C6FA3"/>
    <w:rsid w:val="003D3A80"/>
    <w:rsid w:val="003E02E2"/>
    <w:rsid w:val="003F22C6"/>
    <w:rsid w:val="00405894"/>
    <w:rsid w:val="0044194B"/>
    <w:rsid w:val="00442498"/>
    <w:rsid w:val="0048615D"/>
    <w:rsid w:val="00491219"/>
    <w:rsid w:val="004922B7"/>
    <w:rsid w:val="004D062F"/>
    <w:rsid w:val="00520CF5"/>
    <w:rsid w:val="00537756"/>
    <w:rsid w:val="0055735B"/>
    <w:rsid w:val="00571596"/>
    <w:rsid w:val="005970B6"/>
    <w:rsid w:val="005A29B1"/>
    <w:rsid w:val="005B50D5"/>
    <w:rsid w:val="005C1A6A"/>
    <w:rsid w:val="005C2668"/>
    <w:rsid w:val="005E62A1"/>
    <w:rsid w:val="00632AA2"/>
    <w:rsid w:val="00646207"/>
    <w:rsid w:val="00662749"/>
    <w:rsid w:val="0067323F"/>
    <w:rsid w:val="006755F7"/>
    <w:rsid w:val="006D26E2"/>
    <w:rsid w:val="006E7E1D"/>
    <w:rsid w:val="00702508"/>
    <w:rsid w:val="0074491F"/>
    <w:rsid w:val="007502B5"/>
    <w:rsid w:val="007557E6"/>
    <w:rsid w:val="0078007B"/>
    <w:rsid w:val="007873D2"/>
    <w:rsid w:val="007B0329"/>
    <w:rsid w:val="007C1BAB"/>
    <w:rsid w:val="007F4511"/>
    <w:rsid w:val="00803DFB"/>
    <w:rsid w:val="00814EDB"/>
    <w:rsid w:val="008162DC"/>
    <w:rsid w:val="008217BC"/>
    <w:rsid w:val="0083196A"/>
    <w:rsid w:val="008365AE"/>
    <w:rsid w:val="008463CB"/>
    <w:rsid w:val="008A7140"/>
    <w:rsid w:val="008E0CC9"/>
    <w:rsid w:val="008E78D4"/>
    <w:rsid w:val="008F6AB3"/>
    <w:rsid w:val="00912910"/>
    <w:rsid w:val="00921A61"/>
    <w:rsid w:val="009705D8"/>
    <w:rsid w:val="00982808"/>
    <w:rsid w:val="00985B3A"/>
    <w:rsid w:val="00987E5F"/>
    <w:rsid w:val="009A311D"/>
    <w:rsid w:val="009C6A95"/>
    <w:rsid w:val="00A56802"/>
    <w:rsid w:val="00A94329"/>
    <w:rsid w:val="00A9521E"/>
    <w:rsid w:val="00AA0391"/>
    <w:rsid w:val="00AA1A52"/>
    <w:rsid w:val="00AD3782"/>
    <w:rsid w:val="00B10B1B"/>
    <w:rsid w:val="00B23F80"/>
    <w:rsid w:val="00B45C75"/>
    <w:rsid w:val="00B4799F"/>
    <w:rsid w:val="00B54567"/>
    <w:rsid w:val="00B54687"/>
    <w:rsid w:val="00B60500"/>
    <w:rsid w:val="00B73BB3"/>
    <w:rsid w:val="00B77631"/>
    <w:rsid w:val="00BA4D11"/>
    <w:rsid w:val="00BE5209"/>
    <w:rsid w:val="00BE5BF3"/>
    <w:rsid w:val="00C00173"/>
    <w:rsid w:val="00C34A3C"/>
    <w:rsid w:val="00C47247"/>
    <w:rsid w:val="00C56BA3"/>
    <w:rsid w:val="00D048DB"/>
    <w:rsid w:val="00D55C2F"/>
    <w:rsid w:val="00D604B0"/>
    <w:rsid w:val="00D62930"/>
    <w:rsid w:val="00DF227E"/>
    <w:rsid w:val="00E06C70"/>
    <w:rsid w:val="00E16D9B"/>
    <w:rsid w:val="00E371D6"/>
    <w:rsid w:val="00EB63C8"/>
    <w:rsid w:val="00F00C17"/>
    <w:rsid w:val="00F3024B"/>
    <w:rsid w:val="00F34DE8"/>
    <w:rsid w:val="00F409F5"/>
    <w:rsid w:val="00F61E92"/>
    <w:rsid w:val="00F65757"/>
    <w:rsid w:val="00F73D92"/>
    <w:rsid w:val="00F827EC"/>
    <w:rsid w:val="00FD474C"/>
    <w:rsid w:val="00FF09AD"/>
    <w:rsid w:val="00FF4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52B04"/>
  <w15:chartTrackingRefBased/>
  <w15:docId w15:val="{0E548384-A000-5D4D-815E-11A672E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Garamond" w:hAnsi="Garamond"/>
      <w:kern w:val="18"/>
    </w:rPr>
  </w:style>
  <w:style w:type="paragraph" w:styleId="Titolo1">
    <w:name w:val="heading 1"/>
    <w:basedOn w:val="BaseTitolo"/>
    <w:next w:val="Corpotesto"/>
    <w:qFormat/>
    <w:pPr>
      <w:spacing w:after="180"/>
      <w:jc w:val="center"/>
      <w:outlineLvl w:val="0"/>
    </w:pPr>
    <w:rPr>
      <w:smallCaps/>
      <w:spacing w:val="20"/>
      <w:sz w:val="21"/>
    </w:rPr>
  </w:style>
  <w:style w:type="paragraph" w:styleId="Titolo2">
    <w:name w:val="heading 2"/>
    <w:basedOn w:val="BaseTitolo"/>
    <w:next w:val="Corpotesto"/>
    <w:qFormat/>
    <w:pPr>
      <w:spacing w:after="170"/>
      <w:outlineLvl w:val="1"/>
    </w:pPr>
    <w:rPr>
      <w:caps/>
      <w:sz w:val="21"/>
    </w:rPr>
  </w:style>
  <w:style w:type="paragraph" w:styleId="Titolo3">
    <w:name w:val="heading 3"/>
    <w:basedOn w:val="BaseTitolo"/>
    <w:next w:val="Corpotesto"/>
    <w:qFormat/>
    <w:pPr>
      <w:spacing w:after="240"/>
      <w:outlineLvl w:val="2"/>
    </w:pPr>
    <w:rPr>
      <w:i/>
    </w:rPr>
  </w:style>
  <w:style w:type="paragraph" w:styleId="Titolo4">
    <w:name w:val="heading 4"/>
    <w:basedOn w:val="BaseTitolo"/>
    <w:next w:val="Corpotesto"/>
    <w:uiPriority w:val="9"/>
    <w:qFormat/>
    <w:pPr>
      <w:outlineLvl w:val="3"/>
    </w:pPr>
    <w:rPr>
      <w:smallCaps/>
      <w:sz w:val="23"/>
    </w:rPr>
  </w:style>
  <w:style w:type="paragraph" w:styleId="Titolo5">
    <w:name w:val="heading 5"/>
    <w:basedOn w:val="BaseTitolo"/>
    <w:next w:val="Corpotesto"/>
    <w:qFormat/>
    <w:pPr>
      <w:outlineLvl w:val="4"/>
    </w:pPr>
  </w:style>
  <w:style w:type="paragraph" w:styleId="Titolo6">
    <w:name w:val="heading 6"/>
    <w:basedOn w:val="BaseTitolo"/>
    <w:next w:val="Corpotesto"/>
    <w:qFormat/>
    <w:pP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line="240" w:lineRule="atLeast"/>
    </w:pPr>
  </w:style>
  <w:style w:type="paragraph" w:styleId="Formuladiapertura">
    <w:name w:val="Salutation"/>
    <w:basedOn w:val="Normale"/>
    <w:next w:val="Oggetto"/>
    <w:semiHidden/>
    <w:pPr>
      <w:spacing w:before="240" w:after="240" w:line="240" w:lineRule="atLeast"/>
      <w:jc w:val="left"/>
    </w:pPr>
  </w:style>
  <w:style w:type="paragraph" w:styleId="Corpotesto">
    <w:name w:val="Body Text"/>
    <w:basedOn w:val="Normale"/>
    <w:semiHidden/>
    <w:pPr>
      <w:spacing w:after="240" w:line="240" w:lineRule="atLeast"/>
      <w:ind w:firstLine="360"/>
    </w:pPr>
  </w:style>
  <w:style w:type="paragraph" w:customStyle="1" w:styleId="CC">
    <w:name w:val="CC"/>
    <w:basedOn w:val="Normale"/>
    <w:pPr>
      <w:keepLines/>
      <w:spacing w:line="240" w:lineRule="atLeast"/>
      <w:ind w:left="360" w:hanging="360"/>
    </w:pPr>
  </w:style>
  <w:style w:type="paragraph" w:styleId="Formuladichiusura">
    <w:name w:val="Closing"/>
    <w:basedOn w:val="Normale"/>
    <w:next w:val="Firma"/>
    <w:semiHidden/>
    <w:pPr>
      <w:keepNext/>
      <w:spacing w:after="120" w:line="240" w:lineRule="atLeast"/>
      <w:ind w:left="4565"/>
    </w:pPr>
  </w:style>
  <w:style w:type="paragraph" w:styleId="Firma">
    <w:name w:val="Signature"/>
    <w:basedOn w:val="Normale"/>
    <w:next w:val="Firmatitolo"/>
    <w:semiHidden/>
    <w:pPr>
      <w:keepNext/>
      <w:spacing w:before="880" w:line="240" w:lineRule="atLeast"/>
      <w:ind w:left="4565"/>
      <w:jc w:val="left"/>
    </w:pPr>
  </w:style>
  <w:style w:type="paragraph" w:customStyle="1" w:styleId="Nomesociet">
    <w:name w:val="Nome società"/>
    <w:basedOn w:val="Corpotesto"/>
    <w:next w:val="Data"/>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semiHidden/>
    <w:pPr>
      <w:spacing w:after="220"/>
      <w:ind w:left="4565"/>
    </w:pPr>
  </w:style>
  <w:style w:type="character" w:styleId="Enfasicorsivo">
    <w:name w:val="Emphasis"/>
    <w:uiPriority w:val="20"/>
    <w:qFormat/>
    <w:rPr>
      <w:caps/>
      <w:sz w:val="18"/>
    </w:rPr>
  </w:style>
  <w:style w:type="paragraph" w:customStyle="1" w:styleId="Allegato">
    <w:name w:val="Allegato"/>
    <w:basedOn w:val="Normale"/>
    <w:next w:val="CC"/>
    <w:pPr>
      <w:keepNext/>
      <w:keepLines/>
      <w:spacing w:before="120" w:after="120" w:line="240" w:lineRule="atLeast"/>
    </w:pPr>
  </w:style>
  <w:style w:type="paragraph" w:customStyle="1" w:styleId="BaseTitolo">
    <w:name w:val="Base Titolo"/>
    <w:basedOn w:val="Corpotesto"/>
    <w:next w:val="Corpotesto"/>
    <w:pPr>
      <w:keepNext/>
      <w:keepLines/>
      <w:spacing w:after="0"/>
      <w:ind w:firstLine="0"/>
      <w:jc w:val="left"/>
    </w:pPr>
    <w:rPr>
      <w:kern w:val="20"/>
    </w:rPr>
  </w:style>
  <w:style w:type="paragraph" w:customStyle="1" w:styleId="Indirizzointerno">
    <w:name w:val="Indirizzo interno"/>
    <w:basedOn w:val="Normale"/>
    <w:pPr>
      <w:spacing w:line="24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keepNext/>
      <w:spacing w:after="240" w:line="240" w:lineRule="atLeast"/>
    </w:pPr>
    <w:rPr>
      <w:caps/>
    </w:rPr>
  </w:style>
  <w:style w:type="paragraph" w:customStyle="1" w:styleId="Inizialiriferimento">
    <w:name w:val="Iniziali riferimento"/>
    <w:basedOn w:val="Normale"/>
    <w:next w:val="Allegato"/>
    <w:pPr>
      <w:keepNext/>
      <w:spacing w:before="220" w:line="240" w:lineRule="atLeast"/>
      <w:jc w:val="left"/>
    </w:pPr>
  </w:style>
  <w:style w:type="paragraph" w:customStyle="1" w:styleId="Rigariferimento">
    <w:name w:val="Riga riferimento"/>
    <w:basedOn w:val="Normale"/>
    <w:next w:val="Istruzionidiinvio"/>
    <w:pPr>
      <w:keepNext/>
      <w:spacing w:after="240" w:line="240" w:lineRule="atLeast"/>
      <w:jc w:val="left"/>
    </w:pPr>
  </w:style>
  <w:style w:type="paragraph" w:customStyle="1" w:styleId="Indirizzomittente1">
    <w:name w:val="Indirizzo mittente 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basedOn w:val="Carpredefinitoparagrafo"/>
    <w:rPr>
      <w:i/>
      <w:spacing w:val="70"/>
    </w:rPr>
  </w:style>
  <w:style w:type="paragraph" w:customStyle="1" w:styleId="Oggetto">
    <w:name w:val="Oggetto"/>
    <w:basedOn w:val="Normale"/>
    <w:next w:val="Corpotesto"/>
    <w:pPr>
      <w:spacing w:before="120" w:after="180" w:line="240" w:lineRule="atLeast"/>
      <w:ind w:left="357" w:hanging="357"/>
      <w:jc w:val="left"/>
    </w:pPr>
    <w:rPr>
      <w:caps/>
      <w:sz w:val="21"/>
    </w:rPr>
  </w:style>
  <w:style w:type="paragraph" w:styleId="Intestazione">
    <w:name w:val="header"/>
    <w:basedOn w:val="Normale"/>
    <w:semiHidden/>
    <w:pPr>
      <w:tabs>
        <w:tab w:val="center" w:pos="4320"/>
        <w:tab w:val="right" w:pos="8640"/>
      </w:tabs>
    </w:pPr>
  </w:style>
  <w:style w:type="paragraph" w:styleId="Elenco">
    <w:name w:val="List"/>
    <w:basedOn w:val="Corpotesto"/>
    <w:semiHidden/>
    <w:pPr>
      <w:ind w:left="720" w:hanging="360"/>
    </w:pPr>
  </w:style>
  <w:style w:type="paragraph" w:styleId="Puntoelenco">
    <w:name w:val="List Bullet"/>
    <w:basedOn w:val="Elenco"/>
    <w:semiHidden/>
    <w:pPr>
      <w:numPr>
        <w:numId w:val="1"/>
      </w:numPr>
      <w:ind w:right="720"/>
    </w:pPr>
  </w:style>
  <w:style w:type="paragraph" w:styleId="Numeroelenco">
    <w:name w:val="List Number"/>
    <w:basedOn w:val="Elenco"/>
    <w:semiHidden/>
    <w:pPr>
      <w:numPr>
        <w:numId w:val="2"/>
      </w:numPr>
      <w:ind w:right="720"/>
    </w:pPr>
  </w:style>
  <w:style w:type="paragraph" w:styleId="Mappadocumento">
    <w:name w:val="Document Map"/>
    <w:basedOn w:val="Normale"/>
    <w:semiHidden/>
    <w:pPr>
      <w:shd w:val="clear" w:color="auto" w:fill="000080"/>
    </w:pPr>
    <w:rPr>
      <w:rFonts w:ascii="Tahoma" w:hAnsi="Tahoma"/>
    </w:r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Pidipagina">
    <w:name w:val="footer"/>
    <w:basedOn w:val="Normale"/>
    <w:semiHidden/>
    <w:pPr>
      <w:tabs>
        <w:tab w:val="center" w:pos="4819"/>
        <w:tab w:val="right" w:pos="9638"/>
      </w:tabs>
    </w:pPr>
  </w:style>
  <w:style w:type="character" w:styleId="Rimandocommento">
    <w:name w:val="annotation reference"/>
    <w:basedOn w:val="Carpredefinitoparagrafo"/>
    <w:semiHidden/>
    <w:rPr>
      <w:sz w:val="16"/>
    </w:rPr>
  </w:style>
  <w:style w:type="paragraph" w:styleId="Testocommento">
    <w:name w:val="annotation text"/>
    <w:basedOn w:val="Normale"/>
    <w:semiHidden/>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table" w:styleId="Grigliatabella">
    <w:name w:val="Table Grid"/>
    <w:basedOn w:val="Tabellanormale"/>
    <w:rsid w:val="00646B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71596"/>
    <w:rPr>
      <w:b/>
      <w:bCs/>
    </w:rPr>
  </w:style>
  <w:style w:type="paragraph" w:styleId="Paragrafoelenco">
    <w:name w:val="List Paragraph"/>
    <w:basedOn w:val="Normale"/>
    <w:uiPriority w:val="34"/>
    <w:qFormat/>
    <w:rsid w:val="00571596"/>
    <w:pPr>
      <w:suppressAutoHyphens/>
      <w:ind w:left="720"/>
      <w:contextualSpacing/>
    </w:pPr>
    <w:rPr>
      <w:rFonts w:cs="Garamond"/>
      <w:kern w:val="1"/>
      <w:lang w:eastAsia="ar-SA"/>
    </w:rPr>
  </w:style>
  <w:style w:type="paragraph" w:styleId="NormaleWeb">
    <w:name w:val="Normal (Web)"/>
    <w:basedOn w:val="Normale"/>
    <w:uiPriority w:val="99"/>
    <w:unhideWhenUsed/>
    <w:rsid w:val="00571596"/>
    <w:pPr>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rsid w:val="00C56BA3"/>
  </w:style>
  <w:style w:type="character" w:customStyle="1" w:styleId="hgkelc">
    <w:name w:val="hgkelc"/>
    <w:rsid w:val="00C56BA3"/>
  </w:style>
  <w:style w:type="paragraph" w:styleId="Corpodeltesto2">
    <w:name w:val="Body Text 2"/>
    <w:basedOn w:val="Normale"/>
    <w:link w:val="Corpodeltesto2Carattere"/>
    <w:uiPriority w:val="99"/>
    <w:semiHidden/>
    <w:unhideWhenUsed/>
    <w:rsid w:val="00520CF5"/>
    <w:pPr>
      <w:spacing w:after="120" w:line="480" w:lineRule="auto"/>
    </w:pPr>
  </w:style>
  <w:style w:type="character" w:customStyle="1" w:styleId="Corpodeltesto2Carattere">
    <w:name w:val="Corpo del testo 2 Carattere"/>
    <w:basedOn w:val="Carpredefinitoparagrafo"/>
    <w:link w:val="Corpodeltesto2"/>
    <w:uiPriority w:val="99"/>
    <w:semiHidden/>
    <w:rsid w:val="00520CF5"/>
    <w:rPr>
      <w:rFonts w:ascii="Garamond" w:hAnsi="Garamond"/>
      <w:kern w:val="18"/>
    </w:rPr>
  </w:style>
  <w:style w:type="character" w:styleId="Menzionenonrisolta">
    <w:name w:val="Unresolved Mention"/>
    <w:basedOn w:val="Carpredefinitoparagrafo"/>
    <w:uiPriority w:val="99"/>
    <w:semiHidden/>
    <w:unhideWhenUsed/>
    <w:rsid w:val="00C47247"/>
    <w:rPr>
      <w:color w:val="605E5C"/>
      <w:shd w:val="clear" w:color="auto" w:fill="E1DFDD"/>
    </w:rPr>
  </w:style>
  <w:style w:type="character" w:styleId="Numeropagina">
    <w:name w:val="page number"/>
    <w:basedOn w:val="Carpredefinitoparagrafo"/>
    <w:uiPriority w:val="99"/>
    <w:semiHidden/>
    <w:unhideWhenUsed/>
    <w:rsid w:val="00BE5209"/>
  </w:style>
  <w:style w:type="paragraph" w:customStyle="1" w:styleId="Default">
    <w:name w:val="Default"/>
    <w:rsid w:val="006755F7"/>
    <w:pPr>
      <w:autoSpaceDE w:val="0"/>
      <w:autoSpaceDN w:val="0"/>
      <w:adjustRightInd w:val="0"/>
    </w:pPr>
    <w:rPr>
      <w:rFonts w:ascii="Calibri" w:eastAsiaTheme="minorHAnsi" w:hAnsi="Calibri" w:cs="Calibri"/>
      <w:color w:val="000000"/>
      <w:sz w:val="24"/>
      <w:szCs w:val="24"/>
      <w:lang w:eastAsia="en-US"/>
    </w:rPr>
  </w:style>
  <w:style w:type="paragraph" w:customStyle="1" w:styleId="has-text-align-left">
    <w:name w:val="has-text-align-left"/>
    <w:basedOn w:val="Normale"/>
    <w:rsid w:val="0074491F"/>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932">
      <w:bodyDiv w:val="1"/>
      <w:marLeft w:val="0"/>
      <w:marRight w:val="0"/>
      <w:marTop w:val="0"/>
      <w:marBottom w:val="0"/>
      <w:divBdr>
        <w:top w:val="none" w:sz="0" w:space="0" w:color="auto"/>
        <w:left w:val="none" w:sz="0" w:space="0" w:color="auto"/>
        <w:bottom w:val="none" w:sz="0" w:space="0" w:color="auto"/>
        <w:right w:val="none" w:sz="0" w:space="0" w:color="auto"/>
      </w:divBdr>
    </w:div>
    <w:div w:id="174539434">
      <w:bodyDiv w:val="1"/>
      <w:marLeft w:val="0"/>
      <w:marRight w:val="0"/>
      <w:marTop w:val="0"/>
      <w:marBottom w:val="0"/>
      <w:divBdr>
        <w:top w:val="none" w:sz="0" w:space="0" w:color="auto"/>
        <w:left w:val="none" w:sz="0" w:space="0" w:color="auto"/>
        <w:bottom w:val="none" w:sz="0" w:space="0" w:color="auto"/>
        <w:right w:val="none" w:sz="0" w:space="0" w:color="auto"/>
      </w:divBdr>
    </w:div>
    <w:div w:id="175384593">
      <w:bodyDiv w:val="1"/>
      <w:marLeft w:val="0"/>
      <w:marRight w:val="0"/>
      <w:marTop w:val="0"/>
      <w:marBottom w:val="0"/>
      <w:divBdr>
        <w:top w:val="none" w:sz="0" w:space="0" w:color="auto"/>
        <w:left w:val="none" w:sz="0" w:space="0" w:color="auto"/>
        <w:bottom w:val="none" w:sz="0" w:space="0" w:color="auto"/>
        <w:right w:val="none" w:sz="0" w:space="0" w:color="auto"/>
      </w:divBdr>
    </w:div>
    <w:div w:id="214203623">
      <w:bodyDiv w:val="1"/>
      <w:marLeft w:val="0"/>
      <w:marRight w:val="0"/>
      <w:marTop w:val="0"/>
      <w:marBottom w:val="0"/>
      <w:divBdr>
        <w:top w:val="none" w:sz="0" w:space="0" w:color="auto"/>
        <w:left w:val="none" w:sz="0" w:space="0" w:color="auto"/>
        <w:bottom w:val="none" w:sz="0" w:space="0" w:color="auto"/>
        <w:right w:val="none" w:sz="0" w:space="0" w:color="auto"/>
      </w:divBdr>
    </w:div>
    <w:div w:id="319768933">
      <w:bodyDiv w:val="1"/>
      <w:marLeft w:val="0"/>
      <w:marRight w:val="0"/>
      <w:marTop w:val="0"/>
      <w:marBottom w:val="0"/>
      <w:divBdr>
        <w:top w:val="none" w:sz="0" w:space="0" w:color="auto"/>
        <w:left w:val="none" w:sz="0" w:space="0" w:color="auto"/>
        <w:bottom w:val="none" w:sz="0" w:space="0" w:color="auto"/>
        <w:right w:val="none" w:sz="0" w:space="0" w:color="auto"/>
      </w:divBdr>
    </w:div>
    <w:div w:id="396325717">
      <w:bodyDiv w:val="1"/>
      <w:marLeft w:val="0"/>
      <w:marRight w:val="0"/>
      <w:marTop w:val="0"/>
      <w:marBottom w:val="0"/>
      <w:divBdr>
        <w:top w:val="none" w:sz="0" w:space="0" w:color="auto"/>
        <w:left w:val="none" w:sz="0" w:space="0" w:color="auto"/>
        <w:bottom w:val="none" w:sz="0" w:space="0" w:color="auto"/>
        <w:right w:val="none" w:sz="0" w:space="0" w:color="auto"/>
      </w:divBdr>
    </w:div>
    <w:div w:id="799299108">
      <w:bodyDiv w:val="1"/>
      <w:marLeft w:val="0"/>
      <w:marRight w:val="0"/>
      <w:marTop w:val="0"/>
      <w:marBottom w:val="0"/>
      <w:divBdr>
        <w:top w:val="none" w:sz="0" w:space="0" w:color="auto"/>
        <w:left w:val="none" w:sz="0" w:space="0" w:color="auto"/>
        <w:bottom w:val="none" w:sz="0" w:space="0" w:color="auto"/>
        <w:right w:val="none" w:sz="0" w:space="0" w:color="auto"/>
      </w:divBdr>
    </w:div>
    <w:div w:id="849414880">
      <w:bodyDiv w:val="1"/>
      <w:marLeft w:val="0"/>
      <w:marRight w:val="0"/>
      <w:marTop w:val="0"/>
      <w:marBottom w:val="0"/>
      <w:divBdr>
        <w:top w:val="none" w:sz="0" w:space="0" w:color="auto"/>
        <w:left w:val="none" w:sz="0" w:space="0" w:color="auto"/>
        <w:bottom w:val="none" w:sz="0" w:space="0" w:color="auto"/>
        <w:right w:val="none" w:sz="0" w:space="0" w:color="auto"/>
      </w:divBdr>
    </w:div>
    <w:div w:id="1014303746">
      <w:bodyDiv w:val="1"/>
      <w:marLeft w:val="0"/>
      <w:marRight w:val="0"/>
      <w:marTop w:val="0"/>
      <w:marBottom w:val="0"/>
      <w:divBdr>
        <w:top w:val="none" w:sz="0" w:space="0" w:color="auto"/>
        <w:left w:val="none" w:sz="0" w:space="0" w:color="auto"/>
        <w:bottom w:val="none" w:sz="0" w:space="0" w:color="auto"/>
        <w:right w:val="none" w:sz="0" w:space="0" w:color="auto"/>
      </w:divBdr>
    </w:div>
    <w:div w:id="1025212352">
      <w:bodyDiv w:val="1"/>
      <w:marLeft w:val="0"/>
      <w:marRight w:val="0"/>
      <w:marTop w:val="0"/>
      <w:marBottom w:val="0"/>
      <w:divBdr>
        <w:top w:val="none" w:sz="0" w:space="0" w:color="auto"/>
        <w:left w:val="none" w:sz="0" w:space="0" w:color="auto"/>
        <w:bottom w:val="none" w:sz="0" w:space="0" w:color="auto"/>
        <w:right w:val="none" w:sz="0" w:space="0" w:color="auto"/>
      </w:divBdr>
    </w:div>
    <w:div w:id="1086729627">
      <w:bodyDiv w:val="1"/>
      <w:marLeft w:val="0"/>
      <w:marRight w:val="0"/>
      <w:marTop w:val="0"/>
      <w:marBottom w:val="0"/>
      <w:divBdr>
        <w:top w:val="none" w:sz="0" w:space="0" w:color="auto"/>
        <w:left w:val="none" w:sz="0" w:space="0" w:color="auto"/>
        <w:bottom w:val="none" w:sz="0" w:space="0" w:color="auto"/>
        <w:right w:val="none" w:sz="0" w:space="0" w:color="auto"/>
      </w:divBdr>
    </w:div>
    <w:div w:id="1134369340">
      <w:bodyDiv w:val="1"/>
      <w:marLeft w:val="0"/>
      <w:marRight w:val="0"/>
      <w:marTop w:val="0"/>
      <w:marBottom w:val="0"/>
      <w:divBdr>
        <w:top w:val="none" w:sz="0" w:space="0" w:color="auto"/>
        <w:left w:val="none" w:sz="0" w:space="0" w:color="auto"/>
        <w:bottom w:val="none" w:sz="0" w:space="0" w:color="auto"/>
        <w:right w:val="none" w:sz="0" w:space="0" w:color="auto"/>
      </w:divBdr>
    </w:div>
    <w:div w:id="1260527383">
      <w:bodyDiv w:val="1"/>
      <w:marLeft w:val="0"/>
      <w:marRight w:val="0"/>
      <w:marTop w:val="0"/>
      <w:marBottom w:val="0"/>
      <w:divBdr>
        <w:top w:val="none" w:sz="0" w:space="0" w:color="auto"/>
        <w:left w:val="none" w:sz="0" w:space="0" w:color="auto"/>
        <w:bottom w:val="none" w:sz="0" w:space="0" w:color="auto"/>
        <w:right w:val="none" w:sz="0" w:space="0" w:color="auto"/>
      </w:divBdr>
    </w:div>
    <w:div w:id="1304777475">
      <w:bodyDiv w:val="1"/>
      <w:marLeft w:val="0"/>
      <w:marRight w:val="0"/>
      <w:marTop w:val="0"/>
      <w:marBottom w:val="0"/>
      <w:divBdr>
        <w:top w:val="none" w:sz="0" w:space="0" w:color="auto"/>
        <w:left w:val="none" w:sz="0" w:space="0" w:color="auto"/>
        <w:bottom w:val="none" w:sz="0" w:space="0" w:color="auto"/>
        <w:right w:val="none" w:sz="0" w:space="0" w:color="auto"/>
      </w:divBdr>
    </w:div>
    <w:div w:id="1336032502">
      <w:bodyDiv w:val="1"/>
      <w:marLeft w:val="0"/>
      <w:marRight w:val="0"/>
      <w:marTop w:val="0"/>
      <w:marBottom w:val="0"/>
      <w:divBdr>
        <w:top w:val="none" w:sz="0" w:space="0" w:color="auto"/>
        <w:left w:val="none" w:sz="0" w:space="0" w:color="auto"/>
        <w:bottom w:val="none" w:sz="0" w:space="0" w:color="auto"/>
        <w:right w:val="none" w:sz="0" w:space="0" w:color="auto"/>
      </w:divBdr>
    </w:div>
    <w:div w:id="14688587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835213">
              <w:marLeft w:val="0"/>
              <w:marRight w:val="0"/>
              <w:marTop w:val="0"/>
              <w:marBottom w:val="0"/>
              <w:divBdr>
                <w:top w:val="none" w:sz="0" w:space="0" w:color="auto"/>
                <w:left w:val="none" w:sz="0" w:space="0" w:color="auto"/>
                <w:bottom w:val="none" w:sz="0" w:space="0" w:color="auto"/>
                <w:right w:val="none" w:sz="0" w:space="0" w:color="auto"/>
              </w:divBdr>
              <w:divsChild>
                <w:div w:id="849216605">
                  <w:marLeft w:val="0"/>
                  <w:marRight w:val="0"/>
                  <w:marTop w:val="0"/>
                  <w:marBottom w:val="0"/>
                  <w:divBdr>
                    <w:top w:val="none" w:sz="0" w:space="0" w:color="auto"/>
                    <w:left w:val="none" w:sz="0" w:space="0" w:color="auto"/>
                    <w:bottom w:val="none" w:sz="0" w:space="0" w:color="auto"/>
                    <w:right w:val="none" w:sz="0" w:space="0" w:color="auto"/>
                  </w:divBdr>
                  <w:divsChild>
                    <w:div w:id="2108890198">
                      <w:marLeft w:val="0"/>
                      <w:marRight w:val="0"/>
                      <w:marTop w:val="0"/>
                      <w:marBottom w:val="0"/>
                      <w:divBdr>
                        <w:top w:val="none" w:sz="0" w:space="0" w:color="auto"/>
                        <w:left w:val="none" w:sz="0" w:space="0" w:color="auto"/>
                        <w:bottom w:val="none" w:sz="0" w:space="0" w:color="auto"/>
                        <w:right w:val="none" w:sz="0" w:space="0" w:color="auto"/>
                      </w:divBdr>
                      <w:divsChild>
                        <w:div w:id="1657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28842">
      <w:bodyDiv w:val="1"/>
      <w:marLeft w:val="0"/>
      <w:marRight w:val="0"/>
      <w:marTop w:val="0"/>
      <w:marBottom w:val="0"/>
      <w:divBdr>
        <w:top w:val="none" w:sz="0" w:space="0" w:color="auto"/>
        <w:left w:val="none" w:sz="0" w:space="0" w:color="auto"/>
        <w:bottom w:val="none" w:sz="0" w:space="0" w:color="auto"/>
        <w:right w:val="none" w:sz="0" w:space="0" w:color="auto"/>
      </w:divBdr>
    </w:div>
    <w:div w:id="1625118176">
      <w:bodyDiv w:val="1"/>
      <w:marLeft w:val="0"/>
      <w:marRight w:val="0"/>
      <w:marTop w:val="0"/>
      <w:marBottom w:val="0"/>
      <w:divBdr>
        <w:top w:val="none" w:sz="0" w:space="0" w:color="auto"/>
        <w:left w:val="none" w:sz="0" w:space="0" w:color="auto"/>
        <w:bottom w:val="none" w:sz="0" w:space="0" w:color="auto"/>
        <w:right w:val="none" w:sz="0" w:space="0" w:color="auto"/>
      </w:divBdr>
    </w:div>
    <w:div w:id="1718697259">
      <w:bodyDiv w:val="1"/>
      <w:marLeft w:val="0"/>
      <w:marRight w:val="0"/>
      <w:marTop w:val="0"/>
      <w:marBottom w:val="0"/>
      <w:divBdr>
        <w:top w:val="none" w:sz="0" w:space="0" w:color="auto"/>
        <w:left w:val="none" w:sz="0" w:space="0" w:color="auto"/>
        <w:bottom w:val="none" w:sz="0" w:space="0" w:color="auto"/>
        <w:right w:val="none" w:sz="0" w:space="0" w:color="auto"/>
      </w:divBdr>
    </w:div>
    <w:div w:id="1719040768">
      <w:bodyDiv w:val="1"/>
      <w:marLeft w:val="0"/>
      <w:marRight w:val="0"/>
      <w:marTop w:val="0"/>
      <w:marBottom w:val="0"/>
      <w:divBdr>
        <w:top w:val="none" w:sz="0" w:space="0" w:color="auto"/>
        <w:left w:val="none" w:sz="0" w:space="0" w:color="auto"/>
        <w:bottom w:val="none" w:sz="0" w:space="0" w:color="auto"/>
        <w:right w:val="none" w:sz="0" w:space="0" w:color="auto"/>
      </w:divBdr>
    </w:div>
    <w:div w:id="1740444024">
      <w:bodyDiv w:val="1"/>
      <w:marLeft w:val="0"/>
      <w:marRight w:val="0"/>
      <w:marTop w:val="0"/>
      <w:marBottom w:val="0"/>
      <w:divBdr>
        <w:top w:val="none" w:sz="0" w:space="0" w:color="auto"/>
        <w:left w:val="none" w:sz="0" w:space="0" w:color="auto"/>
        <w:bottom w:val="none" w:sz="0" w:space="0" w:color="auto"/>
        <w:right w:val="none" w:sz="0" w:space="0" w:color="auto"/>
      </w:divBdr>
      <w:divsChild>
        <w:div w:id="320885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06087">
              <w:marLeft w:val="0"/>
              <w:marRight w:val="0"/>
              <w:marTop w:val="0"/>
              <w:marBottom w:val="0"/>
              <w:divBdr>
                <w:top w:val="none" w:sz="0" w:space="0" w:color="auto"/>
                <w:left w:val="none" w:sz="0" w:space="0" w:color="auto"/>
                <w:bottom w:val="none" w:sz="0" w:space="0" w:color="auto"/>
                <w:right w:val="none" w:sz="0" w:space="0" w:color="auto"/>
              </w:divBdr>
              <w:divsChild>
                <w:div w:id="1328747478">
                  <w:marLeft w:val="0"/>
                  <w:marRight w:val="0"/>
                  <w:marTop w:val="0"/>
                  <w:marBottom w:val="0"/>
                  <w:divBdr>
                    <w:top w:val="none" w:sz="0" w:space="0" w:color="auto"/>
                    <w:left w:val="none" w:sz="0" w:space="0" w:color="auto"/>
                    <w:bottom w:val="none" w:sz="0" w:space="0" w:color="auto"/>
                    <w:right w:val="none" w:sz="0" w:space="0" w:color="auto"/>
                  </w:divBdr>
                  <w:divsChild>
                    <w:div w:id="884097377">
                      <w:marLeft w:val="0"/>
                      <w:marRight w:val="0"/>
                      <w:marTop w:val="0"/>
                      <w:marBottom w:val="0"/>
                      <w:divBdr>
                        <w:top w:val="none" w:sz="0" w:space="0" w:color="auto"/>
                        <w:left w:val="none" w:sz="0" w:space="0" w:color="auto"/>
                        <w:bottom w:val="none" w:sz="0" w:space="0" w:color="auto"/>
                        <w:right w:val="none" w:sz="0" w:space="0" w:color="auto"/>
                      </w:divBdr>
                      <w:divsChild>
                        <w:div w:id="633172127">
                          <w:marLeft w:val="0"/>
                          <w:marRight w:val="0"/>
                          <w:marTop w:val="0"/>
                          <w:marBottom w:val="0"/>
                          <w:divBdr>
                            <w:top w:val="none" w:sz="0" w:space="0" w:color="auto"/>
                            <w:left w:val="none" w:sz="0" w:space="0" w:color="auto"/>
                            <w:bottom w:val="none" w:sz="0" w:space="0" w:color="auto"/>
                            <w:right w:val="none" w:sz="0" w:space="0" w:color="auto"/>
                          </w:divBdr>
                          <w:divsChild>
                            <w:div w:id="117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18281">
      <w:bodyDiv w:val="1"/>
      <w:marLeft w:val="0"/>
      <w:marRight w:val="0"/>
      <w:marTop w:val="0"/>
      <w:marBottom w:val="0"/>
      <w:divBdr>
        <w:top w:val="none" w:sz="0" w:space="0" w:color="auto"/>
        <w:left w:val="none" w:sz="0" w:space="0" w:color="auto"/>
        <w:bottom w:val="none" w:sz="0" w:space="0" w:color="auto"/>
        <w:right w:val="none" w:sz="0" w:space="0" w:color="auto"/>
      </w:divBdr>
    </w:div>
    <w:div w:id="1901090125">
      <w:bodyDiv w:val="1"/>
      <w:marLeft w:val="0"/>
      <w:marRight w:val="0"/>
      <w:marTop w:val="0"/>
      <w:marBottom w:val="0"/>
      <w:divBdr>
        <w:top w:val="none" w:sz="0" w:space="0" w:color="auto"/>
        <w:left w:val="none" w:sz="0" w:space="0" w:color="auto"/>
        <w:bottom w:val="none" w:sz="0" w:space="0" w:color="auto"/>
        <w:right w:val="none" w:sz="0" w:space="0" w:color="auto"/>
      </w:divBdr>
    </w:div>
    <w:div w:id="1930382446">
      <w:bodyDiv w:val="1"/>
      <w:marLeft w:val="0"/>
      <w:marRight w:val="0"/>
      <w:marTop w:val="0"/>
      <w:marBottom w:val="0"/>
      <w:divBdr>
        <w:top w:val="none" w:sz="0" w:space="0" w:color="auto"/>
        <w:left w:val="none" w:sz="0" w:space="0" w:color="auto"/>
        <w:bottom w:val="none" w:sz="0" w:space="0" w:color="auto"/>
        <w:right w:val="none" w:sz="0" w:space="0" w:color="auto"/>
      </w:divBdr>
    </w:div>
    <w:div w:id="1957439715">
      <w:bodyDiv w:val="1"/>
      <w:marLeft w:val="0"/>
      <w:marRight w:val="0"/>
      <w:marTop w:val="0"/>
      <w:marBottom w:val="0"/>
      <w:divBdr>
        <w:top w:val="none" w:sz="0" w:space="0" w:color="auto"/>
        <w:left w:val="none" w:sz="0" w:space="0" w:color="auto"/>
        <w:bottom w:val="none" w:sz="0" w:space="0" w:color="auto"/>
        <w:right w:val="none" w:sz="0" w:space="0" w:color="auto"/>
      </w:divBdr>
    </w:div>
    <w:div w:id="2094013677">
      <w:bodyDiv w:val="1"/>
      <w:marLeft w:val="0"/>
      <w:marRight w:val="0"/>
      <w:marTop w:val="0"/>
      <w:marBottom w:val="0"/>
      <w:divBdr>
        <w:top w:val="none" w:sz="0" w:space="0" w:color="auto"/>
        <w:left w:val="none" w:sz="0" w:space="0" w:color="auto"/>
        <w:bottom w:val="none" w:sz="0" w:space="0" w:color="auto"/>
        <w:right w:val="none" w:sz="0" w:space="0" w:color="auto"/>
      </w:divBdr>
    </w:div>
    <w:div w:id="21055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GRAMMI:Microsoft%20Office%2098:Modelli:Lettere%20e%20Fax:Lettera%20eleg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Macintosh%20HD:PROGRAMMI:Microsoft%20Office%2098:Modelli:Lettere%20e%20Fax:Lettera%20elegante</Template>
  <TotalTime>98</TotalTime>
  <Pages>3</Pages>
  <Words>1231</Words>
  <Characters>7022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Microsoft Corporation</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subject/>
  <dc:creator>Ugo Picarelli</dc:creator>
  <cp:keywords/>
  <cp:lastModifiedBy>Comunicazione Leader</cp:lastModifiedBy>
  <cp:revision>13</cp:revision>
  <cp:lastPrinted>2021-10-26T12:09:00Z</cp:lastPrinted>
  <dcterms:created xsi:type="dcterms:W3CDTF">2021-11-07T17:56:00Z</dcterms:created>
  <dcterms:modified xsi:type="dcterms:W3CDTF">2021-11-16T17:43:00Z</dcterms:modified>
  <cp:category>Lettera</cp:category>
</cp:coreProperties>
</file>