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590F781" w14:textId="7263C0E9" w:rsidR="00A257E7" w:rsidRDefault="00A257E7" w:rsidP="00811961">
      <w:pPr>
        <w:jc w:val="center"/>
        <w:rPr>
          <w:sz w:val="56"/>
          <w:szCs w:val="56"/>
        </w:rPr>
      </w:pPr>
      <w:r w:rsidRPr="00A257E7">
        <w:rPr>
          <w:sz w:val="56"/>
          <w:szCs w:val="56"/>
        </w:rPr>
        <w:t>Carraro LAB presenta</w:t>
      </w:r>
      <w:r>
        <w:rPr>
          <w:sz w:val="56"/>
          <w:szCs w:val="56"/>
        </w:rPr>
        <w:t xml:space="preserve"> alla BMTA</w:t>
      </w:r>
      <w:r w:rsidRPr="00A257E7">
        <w:rPr>
          <w:sz w:val="56"/>
          <w:szCs w:val="56"/>
        </w:rPr>
        <w:t xml:space="preserve"> </w:t>
      </w:r>
      <w:proofErr w:type="spellStart"/>
      <w:r w:rsidRPr="00A257E7">
        <w:rPr>
          <w:sz w:val="56"/>
          <w:szCs w:val="56"/>
        </w:rPr>
        <w:t>Arkeolog</w:t>
      </w:r>
      <w:r w:rsidRPr="00323599">
        <w:rPr>
          <w:b/>
          <w:bCs/>
          <w:sz w:val="56"/>
          <w:szCs w:val="56"/>
        </w:rPr>
        <w:t>IA</w:t>
      </w:r>
      <w:proofErr w:type="spellEnd"/>
      <w:r w:rsidRPr="00A257E7">
        <w:rPr>
          <w:sz w:val="56"/>
          <w:szCs w:val="56"/>
        </w:rPr>
        <w:t xml:space="preserve">, </w:t>
      </w:r>
      <w:r>
        <w:rPr>
          <w:sz w:val="56"/>
          <w:szCs w:val="56"/>
        </w:rPr>
        <w:t xml:space="preserve">la </w:t>
      </w:r>
      <w:r w:rsidRPr="00A257E7">
        <w:rPr>
          <w:sz w:val="56"/>
          <w:szCs w:val="56"/>
        </w:rPr>
        <w:t>pi</w:t>
      </w:r>
      <w:r>
        <w:rPr>
          <w:sz w:val="56"/>
          <w:szCs w:val="56"/>
        </w:rPr>
        <w:t>a</w:t>
      </w:r>
      <w:r w:rsidRPr="00A257E7">
        <w:rPr>
          <w:sz w:val="56"/>
          <w:szCs w:val="56"/>
        </w:rPr>
        <w:t>ttaform</w:t>
      </w:r>
      <w:r>
        <w:rPr>
          <w:sz w:val="56"/>
          <w:szCs w:val="56"/>
        </w:rPr>
        <w:t>a</w:t>
      </w:r>
      <w:r w:rsidRPr="00A257E7">
        <w:rPr>
          <w:sz w:val="56"/>
          <w:szCs w:val="56"/>
        </w:rPr>
        <w:t xml:space="preserve"> digitale per il turismo archeologico</w:t>
      </w:r>
    </w:p>
    <w:p w14:paraId="3CA2549A" w14:textId="5907C0FB" w:rsidR="00E24813" w:rsidRDefault="00E24813" w:rsidP="00811961">
      <w:r w:rsidRPr="00E24813">
        <w:t xml:space="preserve">Carraro Lab </w:t>
      </w:r>
      <w:r w:rsidR="00323599">
        <w:t>lancia</w:t>
      </w:r>
      <w:r w:rsidRPr="00E24813">
        <w:t xml:space="preserve"> in anteprima assoluta alla BMTA di Paestum la piattaforma </w:t>
      </w:r>
      <w:proofErr w:type="spellStart"/>
      <w:r w:rsidRPr="00E24813">
        <w:t>Arkeolog</w:t>
      </w:r>
      <w:r w:rsidRPr="00323599">
        <w:rPr>
          <w:b/>
          <w:bCs/>
        </w:rPr>
        <w:t>IA</w:t>
      </w:r>
      <w:proofErr w:type="spellEnd"/>
      <w:r w:rsidRPr="00E24813">
        <w:t xml:space="preserve">, rivolta a musei e siti archeologici.  </w:t>
      </w:r>
    </w:p>
    <w:p w14:paraId="69AC480C" w14:textId="4792CAAB" w:rsidR="00A257E7" w:rsidRPr="00C377D0" w:rsidRDefault="00A257E7" w:rsidP="00A257E7">
      <w:pPr>
        <w:rPr>
          <w:b/>
          <w:bCs/>
        </w:rPr>
      </w:pPr>
      <w:r w:rsidRPr="00A257E7">
        <w:rPr>
          <w:i/>
          <w:iCs/>
        </w:rPr>
        <w:t xml:space="preserve">“L’intelligenza artificiale si integra </w:t>
      </w:r>
      <w:r>
        <w:rPr>
          <w:i/>
          <w:iCs/>
        </w:rPr>
        <w:t>con la</w:t>
      </w:r>
      <w:r w:rsidRPr="00A257E7">
        <w:rPr>
          <w:i/>
          <w:iCs/>
        </w:rPr>
        <w:t xml:space="preserve"> realtà virtuale grazie ad un nostro brevetto made in Italy, </w:t>
      </w:r>
      <w:r w:rsidR="004C131C">
        <w:rPr>
          <w:i/>
          <w:iCs/>
        </w:rPr>
        <w:t>offrendo</w:t>
      </w:r>
      <w:r w:rsidRPr="00A257E7">
        <w:rPr>
          <w:i/>
          <w:iCs/>
        </w:rPr>
        <w:t xml:space="preserve"> nuove possibilità di interazione con i visitatori. L’IA permette di personalizzare la visita per diversi target”</w:t>
      </w:r>
      <w:r w:rsidRPr="00A257E7">
        <w:t xml:space="preserve"> dichiara Roberto Carraro, titolare di Carraro LAB.</w:t>
      </w:r>
    </w:p>
    <w:p w14:paraId="3D791876" w14:textId="30CCFCEB" w:rsidR="00A257E7" w:rsidRDefault="00A257E7" w:rsidP="00811961">
      <w:r>
        <w:t xml:space="preserve">L’obiettivo è rendere più inclusivi i siti e le esposizioni archeologiche con il supporto delle tecnologie immersive e dell’intelligenza artificiale. </w:t>
      </w:r>
    </w:p>
    <w:p w14:paraId="688C0B03" w14:textId="34E5CB46" w:rsidR="00811961" w:rsidRPr="00C377D0" w:rsidRDefault="00811961" w:rsidP="00811961">
      <w:pPr>
        <w:rPr>
          <w:b/>
          <w:bCs/>
        </w:rPr>
      </w:pPr>
      <w:r w:rsidRPr="005572D9">
        <w:t>“</w:t>
      </w:r>
      <w:r w:rsidRPr="00A257E7">
        <w:rPr>
          <w:i/>
          <w:iCs/>
        </w:rPr>
        <w:t xml:space="preserve">Il progetto </w:t>
      </w:r>
      <w:proofErr w:type="spellStart"/>
      <w:r w:rsidRPr="00A257E7">
        <w:rPr>
          <w:i/>
          <w:iCs/>
        </w:rPr>
        <w:t>Arkeolog</w:t>
      </w:r>
      <w:r w:rsidRPr="00323599">
        <w:rPr>
          <w:b/>
          <w:bCs/>
          <w:i/>
          <w:iCs/>
        </w:rPr>
        <w:t>IA</w:t>
      </w:r>
      <w:proofErr w:type="spellEnd"/>
      <w:r w:rsidRPr="00A257E7">
        <w:rPr>
          <w:i/>
          <w:iCs/>
        </w:rPr>
        <w:t xml:space="preserve"> nasce per rispondere all’esigenza di ampiamento </w:t>
      </w:r>
      <w:r w:rsidR="00E24813" w:rsidRPr="00A257E7">
        <w:rPr>
          <w:i/>
          <w:iCs/>
        </w:rPr>
        <w:t xml:space="preserve">e coinvolgimento </w:t>
      </w:r>
      <w:r w:rsidRPr="00A257E7">
        <w:rPr>
          <w:i/>
          <w:iCs/>
        </w:rPr>
        <w:t>del pubblico</w:t>
      </w:r>
      <w:r w:rsidR="00E24813" w:rsidRPr="00A257E7">
        <w:rPr>
          <w:i/>
          <w:iCs/>
        </w:rPr>
        <w:t xml:space="preserve"> </w:t>
      </w:r>
      <w:r w:rsidR="00C377D0" w:rsidRPr="00A257E7">
        <w:rPr>
          <w:i/>
          <w:iCs/>
        </w:rPr>
        <w:t xml:space="preserve">nelle destinazioni </w:t>
      </w:r>
      <w:r w:rsidR="00E24813" w:rsidRPr="00A257E7">
        <w:rPr>
          <w:i/>
          <w:iCs/>
        </w:rPr>
        <w:t xml:space="preserve">del turismo archeologico. </w:t>
      </w:r>
      <w:r w:rsidRPr="00A257E7">
        <w:rPr>
          <w:i/>
          <w:iCs/>
        </w:rPr>
        <w:t xml:space="preserve"> </w:t>
      </w:r>
      <w:r w:rsidR="00E24813" w:rsidRPr="00A257E7">
        <w:rPr>
          <w:i/>
          <w:iCs/>
        </w:rPr>
        <w:t>L</w:t>
      </w:r>
      <w:r w:rsidRPr="00A257E7">
        <w:rPr>
          <w:i/>
          <w:iCs/>
        </w:rPr>
        <w:t>a frammentarietà degli scavi e dei reperti, e l’uso di un linguaggio specialistico, rende per molti difficile e poco coinvolgente l’esperienza di visita</w:t>
      </w:r>
      <w:r w:rsidRPr="005572D9">
        <w:t>”</w:t>
      </w:r>
      <w:r w:rsidRPr="00C377D0">
        <w:rPr>
          <w:b/>
          <w:bCs/>
        </w:rPr>
        <w:t xml:space="preserve"> </w:t>
      </w:r>
      <w:r w:rsidR="004C131C">
        <w:t>aggiunge</w:t>
      </w:r>
      <w:r w:rsidR="00A257E7" w:rsidRPr="00A257E7">
        <w:t xml:space="preserve"> Roberto Carraro.</w:t>
      </w:r>
    </w:p>
    <w:p w14:paraId="26F23740" w14:textId="09E46A83" w:rsidR="00811961" w:rsidRPr="00A257E7" w:rsidRDefault="00A257E7" w:rsidP="00811961">
      <w:r w:rsidRPr="00A257E7">
        <w:t>Un elemento chiave della piattaforma è i</w:t>
      </w:r>
      <w:r w:rsidR="00811961" w:rsidRPr="00A257E7">
        <w:t>l “Glossario 3D dell'Archeologia”</w:t>
      </w:r>
      <w:r w:rsidRPr="00A257E7">
        <w:t>, che</w:t>
      </w:r>
      <w:r w:rsidR="00811961" w:rsidRPr="00A257E7">
        <w:t xml:space="preserve"> </w:t>
      </w:r>
      <w:r w:rsidRPr="00A257E7">
        <w:t xml:space="preserve">visualizza con modelli tridimensionali </w:t>
      </w:r>
      <w:r w:rsidR="00811961" w:rsidRPr="00A257E7">
        <w:t>i termini presenti nei musei e nei siti archeologici</w:t>
      </w:r>
      <w:r w:rsidR="00323599">
        <w:t xml:space="preserve"> -</w:t>
      </w:r>
      <w:r w:rsidR="00811961" w:rsidRPr="00A257E7">
        <w:t xml:space="preserve"> come “periptero”, “acroterio”, “timpano”</w:t>
      </w:r>
      <w:r w:rsidR="00323599">
        <w:t xml:space="preserve"> - </w:t>
      </w:r>
      <w:r w:rsidR="00323599" w:rsidRPr="00A257E7">
        <w:t xml:space="preserve">e </w:t>
      </w:r>
      <w:r w:rsidR="00323599">
        <w:t xml:space="preserve">li </w:t>
      </w:r>
      <w:r w:rsidR="00323599" w:rsidRPr="00A257E7">
        <w:t xml:space="preserve">rende comprensibili </w:t>
      </w:r>
      <w:r w:rsidR="00323599">
        <w:t xml:space="preserve">anche </w:t>
      </w:r>
      <w:r w:rsidR="00323599" w:rsidRPr="00A257E7">
        <w:t>ai non addetti ai lavori</w:t>
      </w:r>
      <w:r w:rsidRPr="00A257E7">
        <w:t>.</w:t>
      </w:r>
      <w:r w:rsidR="00811961" w:rsidRPr="00A257E7">
        <w:t xml:space="preserve"> </w:t>
      </w:r>
    </w:p>
    <w:p w14:paraId="36BEE7FD" w14:textId="62041368" w:rsidR="00DC2C06" w:rsidRDefault="00323599" w:rsidP="00811961">
      <w:r>
        <w:t>O</w:t>
      </w:r>
      <w:r w:rsidR="00811961">
        <w:t>ggetti manipolabili in Realtà Aumentata</w:t>
      </w:r>
      <w:r>
        <w:t xml:space="preserve"> e</w:t>
      </w:r>
      <w:r w:rsidR="00811961">
        <w:t xml:space="preserve"> ambienti visitabili in Realtà Virtuale </w:t>
      </w:r>
      <w:r w:rsidR="00E24813">
        <w:t xml:space="preserve">possono essere usati facilmente </w:t>
      </w:r>
      <w:r w:rsidR="00A257E7">
        <w:t xml:space="preserve">anche </w:t>
      </w:r>
      <w:r w:rsidR="00E24813">
        <w:t xml:space="preserve">da bambini, </w:t>
      </w:r>
      <w:r w:rsidR="00A257E7">
        <w:t xml:space="preserve">turisti </w:t>
      </w:r>
      <w:r w:rsidR="00E24813">
        <w:t>stranieri, persone non competenti</w:t>
      </w:r>
      <w:r w:rsidR="004C131C">
        <w:t xml:space="preserve">. I contenuti virtuali fungono </w:t>
      </w:r>
      <w:r w:rsidR="00E24813">
        <w:t xml:space="preserve">da </w:t>
      </w:r>
      <w:r>
        <w:t>mediatore culturale,</w:t>
      </w:r>
      <w:r w:rsidR="00811961" w:rsidRPr="000D0A8D">
        <w:t xml:space="preserve"> </w:t>
      </w:r>
      <w:r w:rsidR="004C131C">
        <w:t xml:space="preserve">visivo e </w:t>
      </w:r>
      <w:r w:rsidR="00E24813">
        <w:t xml:space="preserve">multimediale </w:t>
      </w:r>
      <w:r w:rsidR="00811961" w:rsidRPr="000D0A8D">
        <w:t xml:space="preserve">tra </w:t>
      </w:r>
      <w:r w:rsidR="00E24813">
        <w:t>la microlingua</w:t>
      </w:r>
      <w:r w:rsidR="00C377D0">
        <w:t xml:space="preserve"> scientifica</w:t>
      </w:r>
      <w:r w:rsidR="00811961" w:rsidRPr="000D0A8D">
        <w:t xml:space="preserve"> dell'archeologia e il pubblico generale.</w:t>
      </w:r>
      <w:r w:rsidR="00811961">
        <w:t xml:space="preserve"> </w:t>
      </w:r>
    </w:p>
    <w:p w14:paraId="6478B4D3" w14:textId="5518ADB6" w:rsidR="00A257E7" w:rsidRDefault="00711F57" w:rsidP="00811961">
      <w:r>
        <w:t>La piattaforma è cross device, utilizzabile quindi su web, smartphone, visori di realtà virtuale, touch screen, proiezioni immersive</w:t>
      </w:r>
      <w:r w:rsidR="004C131C">
        <w:t>, abilitando esperienze digitali e ibride prima, durante e dopo la visita.</w:t>
      </w:r>
    </w:p>
    <w:p w14:paraId="2A59B301" w14:textId="24036A60" w:rsidR="00E24813" w:rsidRDefault="00711F57" w:rsidP="00811961">
      <w:r>
        <w:t xml:space="preserve">La sua </w:t>
      </w:r>
      <w:proofErr w:type="spellStart"/>
      <w:r>
        <w:t>editabilità</w:t>
      </w:r>
      <w:proofErr w:type="spellEnd"/>
      <w:r>
        <w:t xml:space="preserve"> la rende particolarmente </w:t>
      </w:r>
      <w:r w:rsidR="00A257E7">
        <w:t xml:space="preserve">personalizzabile </w:t>
      </w:r>
      <w:r w:rsidR="00323599">
        <w:t xml:space="preserve">sui contenuti specifici di ogni sito e museo. </w:t>
      </w:r>
    </w:p>
    <w:p w14:paraId="09972C70" w14:textId="13744589" w:rsidR="00811961" w:rsidRDefault="00811961" w:rsidP="00811961">
      <w:r>
        <w:t>La piattaform</w:t>
      </w:r>
      <w:r w:rsidR="00E24813">
        <w:t>a</w:t>
      </w:r>
      <w:r>
        <w:t xml:space="preserve"> </w:t>
      </w:r>
      <w:proofErr w:type="spellStart"/>
      <w:r w:rsidR="00C377D0" w:rsidRPr="00E24813">
        <w:t>Arkeolog</w:t>
      </w:r>
      <w:r w:rsidR="00C377D0" w:rsidRPr="00323599">
        <w:rPr>
          <w:b/>
          <w:bCs/>
        </w:rPr>
        <w:t>IA</w:t>
      </w:r>
      <w:proofErr w:type="spellEnd"/>
      <w:r w:rsidR="00C377D0" w:rsidRPr="00E24813">
        <w:t xml:space="preserve">, </w:t>
      </w:r>
      <w:r>
        <w:t>grazie all’intelligenza artificiale</w:t>
      </w:r>
      <w:r w:rsidR="00C377D0">
        <w:t xml:space="preserve">, </w:t>
      </w:r>
      <w:r>
        <w:t>abilita</w:t>
      </w:r>
      <w:r w:rsidR="00E24813">
        <w:t xml:space="preserve"> </w:t>
      </w:r>
      <w:r>
        <w:t xml:space="preserve">i musei alla creazione di audioguide con </w:t>
      </w:r>
      <w:r w:rsidR="00986A16">
        <w:t xml:space="preserve">la </w:t>
      </w:r>
      <w:r w:rsidR="00A257E7">
        <w:t>sintesi vocale</w:t>
      </w:r>
      <w:r w:rsidR="00986A16">
        <w:t xml:space="preserve"> e all’interazione conversazionale con il visitatore attraverso </w:t>
      </w:r>
      <w:proofErr w:type="gramStart"/>
      <w:r w:rsidR="00986A16">
        <w:t>un chatbot</w:t>
      </w:r>
      <w:proofErr w:type="gramEnd"/>
      <w:r w:rsidR="00986A16">
        <w:t xml:space="preserve"> addestrato</w:t>
      </w:r>
      <w:r w:rsidR="00323599">
        <w:t>. Le</w:t>
      </w:r>
      <w:r>
        <w:t xml:space="preserve"> traduzioni multilingua</w:t>
      </w:r>
      <w:r w:rsidR="00986A16">
        <w:t xml:space="preserve"> supportate da IA</w:t>
      </w:r>
      <w:r w:rsidR="00323599">
        <w:t xml:space="preserve"> sono</w:t>
      </w:r>
      <w:r>
        <w:t xml:space="preserve"> </w:t>
      </w:r>
      <w:r w:rsidR="00E24813">
        <w:t xml:space="preserve">fondamentali </w:t>
      </w:r>
      <w:r>
        <w:t>per il pubblico internazionale</w:t>
      </w:r>
      <w:r w:rsidR="00E24813">
        <w:t xml:space="preserve"> sempre più presente nel nostro paese.</w:t>
      </w:r>
      <w:r w:rsidR="00711F57">
        <w:t xml:space="preserve"> </w:t>
      </w:r>
    </w:p>
    <w:p w14:paraId="397CD672" w14:textId="534B8DB6" w:rsidR="00323599" w:rsidRDefault="00986A16" w:rsidP="00811961">
      <w:r>
        <w:t>Si supporta</w:t>
      </w:r>
      <w:r w:rsidR="00323599">
        <w:t xml:space="preserve"> anche la creazione di laboratori didattici nei musei, ma anche direttamente nelle scuole, coinvolgendo il territorio.</w:t>
      </w:r>
    </w:p>
    <w:p w14:paraId="544EA3E6" w14:textId="6575D5F7" w:rsidR="00811961" w:rsidRPr="000D0A8D" w:rsidRDefault="00711F57" w:rsidP="00C03108">
      <w:proofErr w:type="spellStart"/>
      <w:r w:rsidRPr="00602CD0">
        <w:t>ArkeologIA</w:t>
      </w:r>
      <w:proofErr w:type="spellEnd"/>
      <w:r w:rsidRPr="00602CD0">
        <w:t xml:space="preserve"> </w:t>
      </w:r>
      <w:r>
        <w:t>è una piattaforma inclusiva,</w:t>
      </w:r>
      <w:r w:rsidR="00A257E7">
        <w:t xml:space="preserve"> immersiva, partecipativa</w:t>
      </w:r>
      <w:r w:rsidR="004C131C">
        <w:t>: i</w:t>
      </w:r>
      <w:r w:rsidR="00A257E7">
        <w:t>nclusiva</w:t>
      </w:r>
      <w:r>
        <w:t xml:space="preserve"> in quanto punta a rendere accessibile a tutti il linguaggio dell’archeologia, immersiva </w:t>
      </w:r>
      <w:r w:rsidR="00A257E7">
        <w:t>perch</w:t>
      </w:r>
      <w:r w:rsidR="005572D9">
        <w:t>é</w:t>
      </w:r>
      <w:r>
        <w:t xml:space="preserve"> rende l’esperienza dell’archeologia coinvolgente e spettacolare, e partecipativa</w:t>
      </w:r>
      <w:r w:rsidR="00A257E7">
        <w:t xml:space="preserve"> in quanto valorizza</w:t>
      </w:r>
      <w:r>
        <w:t xml:space="preserve"> il contributo attivo della comunità scientifica </w:t>
      </w:r>
      <w:proofErr w:type="gramStart"/>
      <w:r>
        <w:t>ed</w:t>
      </w:r>
      <w:proofErr w:type="gramEnd"/>
      <w:r>
        <w:t xml:space="preserve"> educativa.</w:t>
      </w:r>
    </w:p>
    <w:sectPr w:rsidR="00811961" w:rsidRPr="000D0A8D" w:rsidSect="005572D9">
      <w:pgSz w:w="11906" w:h="16838"/>
      <w:pgMar w:top="843" w:right="1134" w:bottom="66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108"/>
    <w:rsid w:val="00094E1D"/>
    <w:rsid w:val="00195DAF"/>
    <w:rsid w:val="00323599"/>
    <w:rsid w:val="004C131C"/>
    <w:rsid w:val="005572D9"/>
    <w:rsid w:val="00711F57"/>
    <w:rsid w:val="00811961"/>
    <w:rsid w:val="00986A16"/>
    <w:rsid w:val="00A257E7"/>
    <w:rsid w:val="00C03108"/>
    <w:rsid w:val="00C377D0"/>
    <w:rsid w:val="00CA7BCD"/>
    <w:rsid w:val="00DC2C06"/>
    <w:rsid w:val="00E24813"/>
    <w:rsid w:val="00E632BC"/>
    <w:rsid w:val="00EF61EA"/>
    <w:rsid w:val="00F563B7"/>
    <w:rsid w:val="00F70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A6B24"/>
  <w15:chartTrackingRefBased/>
  <w15:docId w15:val="{AFF7FB81-48D5-46F6-88D2-307716515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031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031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031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031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031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031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031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031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031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031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031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031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0310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0310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0310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0310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0310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0310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031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031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031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031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031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0310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0310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0310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031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0310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0310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Carraro</dc:creator>
  <cp:keywords/>
  <dc:description/>
  <cp:lastModifiedBy>Leader Comunicazione</cp:lastModifiedBy>
  <cp:revision>12</cp:revision>
  <dcterms:created xsi:type="dcterms:W3CDTF">2026-10-11T16:12:00Z</dcterms:created>
  <dcterms:modified xsi:type="dcterms:W3CDTF">2026-10-12T07:59:00Z</dcterms:modified>
</cp:coreProperties>
</file>